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32D" w:rsidRPr="000518D4" w:rsidRDefault="006C032D" w:rsidP="00FA42E0">
      <w:pPr>
        <w:adjustRightInd w:val="0"/>
        <w:spacing w:after="0"/>
        <w:rPr>
          <w:rFonts w:ascii="Times New Roman" w:eastAsiaTheme="minorHAnsi" w:hAnsi="Times New Roman"/>
          <w:b/>
          <w:bCs/>
          <w:sz w:val="24"/>
          <w:szCs w:val="24"/>
          <w:lang w:val="en-ID"/>
        </w:rPr>
      </w:pPr>
      <w:bookmarkStart w:id="0" w:name="_Hlk87873452"/>
      <w:bookmarkStart w:id="1" w:name="_Toc9335604"/>
      <w:r w:rsidRPr="000518D4">
        <w:rPr>
          <w:rFonts w:ascii="Times New Roman" w:eastAsiaTheme="minorHAnsi" w:hAnsi="Times New Roman"/>
          <w:b/>
          <w:bCs/>
          <w:sz w:val="24"/>
          <w:szCs w:val="24"/>
          <w:lang w:val="en-ID"/>
        </w:rPr>
        <w:t>IDENTIFIKASI</w:t>
      </w:r>
      <w:r w:rsidRPr="000518D4">
        <w:rPr>
          <w:rFonts w:ascii="Times New Roman" w:eastAsiaTheme="minorHAnsi" w:hAnsi="Times New Roman"/>
          <w:b/>
          <w:bCs/>
          <w:sz w:val="24"/>
          <w:szCs w:val="24"/>
          <w:lang w:val="en-ID"/>
        </w:rPr>
        <w:tab/>
      </w:r>
      <w:r w:rsidRPr="000518D4">
        <w:rPr>
          <w:rFonts w:ascii="Times New Roman" w:eastAsiaTheme="minorHAnsi" w:hAnsi="Times New Roman"/>
          <w:b/>
          <w:bCs/>
          <w:sz w:val="24"/>
          <w:szCs w:val="24"/>
          <w:lang w:val="en-ID"/>
        </w:rPr>
        <w:tab/>
      </w:r>
      <w:r w:rsidRPr="000518D4">
        <w:rPr>
          <w:rFonts w:ascii="Times New Roman" w:eastAsiaTheme="minorHAnsi" w:hAnsi="Times New Roman"/>
          <w:b/>
          <w:bCs/>
          <w:sz w:val="24"/>
          <w:szCs w:val="24"/>
          <w:lang w:val="en-ID"/>
        </w:rPr>
        <w:tab/>
      </w:r>
      <w:r w:rsidRPr="000518D4">
        <w:rPr>
          <w:rFonts w:ascii="Times New Roman" w:eastAsiaTheme="minorHAnsi" w:hAnsi="Times New Roman"/>
          <w:b/>
          <w:bCs/>
          <w:sz w:val="24"/>
          <w:szCs w:val="24"/>
          <w:lang w:val="en-ID"/>
        </w:rPr>
        <w:tab/>
      </w:r>
      <w:r w:rsidRPr="000518D4">
        <w:rPr>
          <w:rFonts w:ascii="Times New Roman" w:eastAsiaTheme="minorHAnsi" w:hAnsi="Times New Roman"/>
          <w:b/>
          <w:bCs/>
          <w:sz w:val="24"/>
          <w:szCs w:val="24"/>
          <w:lang w:val="en-ID"/>
        </w:rPr>
        <w:tab/>
      </w:r>
      <w:r w:rsidRPr="000518D4">
        <w:rPr>
          <w:rFonts w:ascii="Times New Roman" w:eastAsiaTheme="minorHAnsi" w:hAnsi="Times New Roman"/>
          <w:b/>
          <w:bCs/>
          <w:sz w:val="24"/>
          <w:szCs w:val="24"/>
          <w:lang w:val="en-ID"/>
        </w:rPr>
        <w:tab/>
      </w:r>
      <w:r w:rsidRPr="000518D4">
        <w:rPr>
          <w:rFonts w:ascii="Times New Roman" w:eastAsiaTheme="minorHAnsi" w:hAnsi="Times New Roman"/>
          <w:b/>
          <w:bCs/>
          <w:sz w:val="24"/>
          <w:szCs w:val="24"/>
          <w:lang w:val="en-ID"/>
        </w:rPr>
        <w:tab/>
        <w:t xml:space="preserve"> p-ISSN: 2460-187X</w:t>
      </w:r>
    </w:p>
    <w:p w:rsidR="006C032D" w:rsidRPr="000518D4" w:rsidRDefault="006C032D" w:rsidP="00FA42E0">
      <w:pPr>
        <w:adjustRightInd w:val="0"/>
        <w:spacing w:after="0"/>
        <w:rPr>
          <w:rFonts w:ascii="Times New Roman" w:eastAsiaTheme="minorHAnsi" w:hAnsi="Times New Roman"/>
          <w:b/>
          <w:bCs/>
          <w:sz w:val="24"/>
          <w:szCs w:val="24"/>
          <w:lang w:val="en-ID"/>
        </w:rPr>
      </w:pPr>
      <w:r w:rsidRPr="000518D4">
        <w:rPr>
          <w:rFonts w:ascii="Times New Roman" w:eastAsiaTheme="minorHAnsi" w:hAnsi="Times New Roman"/>
          <w:sz w:val="24"/>
          <w:szCs w:val="24"/>
          <w:lang w:val="en-ID"/>
        </w:rPr>
        <w:t>Jurnal Keselamatan, Kesehatan Kerja dan Lindungan Lingkungan</w:t>
      </w:r>
      <w:r w:rsidRPr="000518D4">
        <w:rPr>
          <w:rFonts w:ascii="Times New Roman" w:eastAsiaTheme="minorHAnsi" w:hAnsi="Times New Roman"/>
          <w:sz w:val="24"/>
          <w:szCs w:val="24"/>
          <w:lang w:val="en-ID"/>
        </w:rPr>
        <w:tab/>
        <w:t xml:space="preserve"> </w:t>
      </w:r>
      <w:r w:rsidRPr="000518D4">
        <w:rPr>
          <w:rFonts w:ascii="Times New Roman" w:eastAsiaTheme="minorHAnsi" w:hAnsi="Times New Roman"/>
          <w:b/>
          <w:bCs/>
          <w:sz w:val="24"/>
          <w:szCs w:val="24"/>
          <w:lang w:val="en-ID"/>
        </w:rPr>
        <w:t>e-ISSN: 2656-1891</w:t>
      </w:r>
    </w:p>
    <w:p w:rsidR="006C032D" w:rsidRPr="000518D4" w:rsidRDefault="006C032D" w:rsidP="00FA42E0">
      <w:pPr>
        <w:pStyle w:val="Header"/>
        <w:spacing w:line="276" w:lineRule="auto"/>
        <w:rPr>
          <w:rFonts w:ascii="Times New Roman" w:hAnsi="Times New Roman"/>
        </w:rPr>
      </w:pPr>
      <w:r w:rsidRPr="000518D4">
        <w:rPr>
          <w:rFonts w:ascii="Times New Roman" w:hAnsi="Times New Roman"/>
          <w:sz w:val="24"/>
          <w:szCs w:val="24"/>
          <w:lang w:val="en-ID"/>
        </w:rPr>
        <w:t xml:space="preserve">Volume 7 No 1, </w:t>
      </w:r>
      <w:r w:rsidR="00D25357">
        <w:rPr>
          <w:rFonts w:ascii="Times New Roman" w:hAnsi="Times New Roman"/>
          <w:sz w:val="24"/>
          <w:szCs w:val="24"/>
          <w:lang w:val="en-ID"/>
        </w:rPr>
        <w:t>Mei</w:t>
      </w:r>
      <w:r w:rsidRPr="000518D4">
        <w:rPr>
          <w:rFonts w:ascii="Times New Roman" w:hAnsi="Times New Roman"/>
          <w:sz w:val="24"/>
          <w:szCs w:val="24"/>
          <w:lang w:val="en-ID"/>
        </w:rPr>
        <w:t xml:space="preserve"> 2021</w:t>
      </w:r>
    </w:p>
    <w:bookmarkEnd w:id="0"/>
    <w:p w:rsidR="006C032D" w:rsidRPr="006C032D" w:rsidRDefault="00025A34" w:rsidP="003F39D0">
      <w:pPr>
        <w:spacing w:after="0"/>
        <w:ind w:left="764" w:right="299"/>
        <w:jc w:val="center"/>
        <w:rPr>
          <w:b/>
          <w:sz w:val="24"/>
          <w:lang w:val="id-ID"/>
        </w:rPr>
      </w:pPr>
      <w:r w:rsidRPr="00025A34">
        <w:rPr>
          <w:noProof/>
        </w:rPr>
        <w:pict>
          <v:shapetype id="_x0000_t32" coordsize="21600,21600" o:spt="32" o:oned="t" path="m,l21600,21600e" filled="f">
            <v:path arrowok="t" fillok="f" o:connecttype="none"/>
            <o:lock v:ext="edit" shapetype="t"/>
          </v:shapetype>
          <v:shape id="Straight Arrow Connector 5" o:spid="_x0000_s2058" type="#_x0000_t32" style="position:absolute;left:0;text-align:left;margin-left:.75pt;margin-top:7.85pt;width:424.5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" strokeweight="3pt"/>
        </w:pict>
      </w:r>
    </w:p>
    <w:p w:rsidR="00F033B9" w:rsidRPr="00AB1ED1" w:rsidRDefault="00F033B9" w:rsidP="00FA42E0">
      <w:pPr>
        <w:spacing w:after="0"/>
        <w:jc w:val="center"/>
        <w:rPr>
          <w:rFonts w:ascii="Times New Roman" w:hAnsi="Times New Roman"/>
          <w:b/>
          <w:sz w:val="28"/>
          <w:szCs w:val="28"/>
        </w:rPr>
      </w:pPr>
      <w:r w:rsidRPr="00AB1ED1">
        <w:rPr>
          <w:rFonts w:ascii="Times New Roman" w:hAnsi="Times New Roman"/>
          <w:b/>
          <w:sz w:val="28"/>
          <w:szCs w:val="28"/>
        </w:rPr>
        <w:t>ANALISIS KELAYAKAN INSTALASI LISTRIK PADA GEDUNG</w:t>
      </w:r>
    </w:p>
    <w:p w:rsidR="00F033B9" w:rsidRPr="00AB1ED1" w:rsidRDefault="00F033B9" w:rsidP="00FA42E0">
      <w:pPr>
        <w:spacing w:after="0"/>
        <w:jc w:val="center"/>
        <w:rPr>
          <w:rFonts w:ascii="Times New Roman" w:hAnsi="Times New Roman"/>
          <w:b/>
          <w:sz w:val="28"/>
          <w:szCs w:val="28"/>
        </w:rPr>
      </w:pPr>
      <w:r w:rsidRPr="00AB1ED1">
        <w:rPr>
          <w:rFonts w:ascii="Times New Roman" w:hAnsi="Times New Roman"/>
          <w:b/>
          <w:sz w:val="28"/>
          <w:szCs w:val="28"/>
        </w:rPr>
        <w:t>PT. HONDA SEMOGA JAYA PRIMA</w:t>
      </w:r>
    </w:p>
    <w:p w:rsidR="00F033B9" w:rsidRDefault="00F033B9" w:rsidP="00FA42E0">
      <w:pPr>
        <w:spacing w:after="0"/>
        <w:rPr>
          <w:rFonts w:ascii="Times New Roman" w:hAnsi="Times New Roman"/>
          <w:sz w:val="24"/>
          <w:szCs w:val="24"/>
        </w:rPr>
      </w:pPr>
    </w:p>
    <w:p w:rsidR="00F033B9" w:rsidRPr="00AB1ED1" w:rsidRDefault="00F033B9" w:rsidP="00FA42E0">
      <w:pPr>
        <w:spacing w:after="0"/>
        <w:jc w:val="center"/>
        <w:rPr>
          <w:rFonts w:ascii="Times New Roman" w:hAnsi="Times New Roman"/>
          <w:b/>
          <w:sz w:val="24"/>
          <w:szCs w:val="24"/>
          <w:vertAlign w:val="superscript"/>
          <w:lang w:val="id-ID"/>
        </w:rPr>
      </w:pPr>
      <w:r>
        <w:rPr>
          <w:rFonts w:ascii="Times New Roman" w:hAnsi="Times New Roman"/>
          <w:b/>
          <w:sz w:val="24"/>
          <w:szCs w:val="24"/>
          <w:lang w:val="id-ID"/>
        </w:rPr>
        <w:t>Muhammad Isradi Zainal</w:t>
      </w:r>
      <w:r w:rsidR="00AB1ED1">
        <w:rPr>
          <w:rFonts w:ascii="Times New Roman" w:hAnsi="Times New Roman"/>
          <w:b/>
          <w:sz w:val="24"/>
          <w:szCs w:val="24"/>
          <w:vertAlign w:val="superscript"/>
          <w:lang w:val="id-ID"/>
        </w:rPr>
        <w:t>1)</w:t>
      </w:r>
      <w:r w:rsidR="00AB1ED1">
        <w:rPr>
          <w:rFonts w:ascii="Times New Roman" w:hAnsi="Times New Roman"/>
          <w:b/>
          <w:sz w:val="24"/>
          <w:szCs w:val="24"/>
          <w:lang w:val="id-ID"/>
        </w:rPr>
        <w:t>,</w:t>
      </w:r>
      <w:r>
        <w:rPr>
          <w:rFonts w:ascii="Times New Roman" w:hAnsi="Times New Roman"/>
          <w:b/>
          <w:sz w:val="24"/>
          <w:szCs w:val="24"/>
        </w:rPr>
        <w:t xml:space="preserve"> </w:t>
      </w:r>
      <w:r>
        <w:rPr>
          <w:rFonts w:ascii="Times New Roman" w:hAnsi="Times New Roman"/>
          <w:b/>
          <w:sz w:val="24"/>
          <w:szCs w:val="24"/>
          <w:lang w:val="id-ID"/>
        </w:rPr>
        <w:t>Panturu Pongky</w:t>
      </w:r>
      <w:r w:rsidR="00AB1ED1">
        <w:rPr>
          <w:rFonts w:ascii="Times New Roman" w:hAnsi="Times New Roman"/>
          <w:b/>
          <w:sz w:val="24"/>
          <w:szCs w:val="24"/>
          <w:vertAlign w:val="superscript"/>
          <w:lang w:val="id-ID"/>
        </w:rPr>
        <w:t>2)</w:t>
      </w:r>
      <w:r w:rsidR="00AB1ED1">
        <w:rPr>
          <w:rFonts w:ascii="Times New Roman" w:hAnsi="Times New Roman"/>
          <w:b/>
          <w:sz w:val="24"/>
          <w:szCs w:val="24"/>
          <w:lang w:val="id-ID"/>
        </w:rPr>
        <w:t>, Yoga</w:t>
      </w:r>
      <w:r w:rsidR="00AB1ED1">
        <w:rPr>
          <w:rFonts w:ascii="Times New Roman" w:hAnsi="Times New Roman"/>
          <w:b/>
          <w:sz w:val="24"/>
          <w:szCs w:val="24"/>
          <w:vertAlign w:val="superscript"/>
          <w:lang w:val="id-ID"/>
        </w:rPr>
        <w:t>3)</w:t>
      </w:r>
    </w:p>
    <w:p w:rsidR="00F033B9" w:rsidRDefault="00F033B9" w:rsidP="00FA42E0">
      <w:pPr>
        <w:spacing w:after="0"/>
        <w:jc w:val="center"/>
        <w:rPr>
          <w:rFonts w:ascii="Times New Roman" w:hAnsi="Times New Roman"/>
          <w:sz w:val="24"/>
          <w:szCs w:val="24"/>
        </w:rPr>
      </w:pPr>
      <w:r w:rsidRPr="00FD6D29">
        <w:rPr>
          <w:rFonts w:ascii="Times New Roman" w:hAnsi="Times New Roman"/>
          <w:sz w:val="24"/>
          <w:szCs w:val="24"/>
        </w:rPr>
        <w:t>Program Studi Keselamatan dan Kesehatan Kerja</w:t>
      </w:r>
    </w:p>
    <w:p w:rsidR="00F033B9" w:rsidRPr="00FD6D29" w:rsidRDefault="00F033B9" w:rsidP="00FA42E0">
      <w:pPr>
        <w:spacing w:after="0"/>
        <w:jc w:val="center"/>
        <w:rPr>
          <w:rFonts w:ascii="Times New Roman" w:hAnsi="Times New Roman"/>
          <w:sz w:val="24"/>
          <w:szCs w:val="24"/>
        </w:rPr>
      </w:pPr>
      <w:r>
        <w:rPr>
          <w:rFonts w:ascii="Times New Roman" w:hAnsi="Times New Roman"/>
          <w:sz w:val="24"/>
          <w:szCs w:val="24"/>
        </w:rPr>
        <w:t>Program Diploma IV, Universitas Balikpapan</w:t>
      </w:r>
    </w:p>
    <w:p w:rsidR="00F033B9" w:rsidRDefault="00F033B9" w:rsidP="00FA42E0">
      <w:pPr>
        <w:spacing w:after="0"/>
        <w:jc w:val="center"/>
        <w:rPr>
          <w:rFonts w:ascii="Times New Roman" w:hAnsi="Times New Roman"/>
          <w:sz w:val="24"/>
          <w:szCs w:val="24"/>
        </w:rPr>
      </w:pPr>
      <w:r>
        <w:rPr>
          <w:rFonts w:ascii="Times New Roman" w:hAnsi="Times New Roman"/>
          <w:sz w:val="24"/>
          <w:szCs w:val="24"/>
        </w:rPr>
        <w:t>Jl. Pupuk Raya, Gn. Bahagia, Balikpapan, Kalimantan Timur, 76114</w:t>
      </w:r>
    </w:p>
    <w:p w:rsidR="00F033B9" w:rsidRPr="00FD6D29" w:rsidRDefault="00F033B9" w:rsidP="00FA42E0">
      <w:pPr>
        <w:spacing w:after="0"/>
        <w:jc w:val="center"/>
        <w:rPr>
          <w:rFonts w:ascii="Times New Roman" w:hAnsi="Times New Roman"/>
          <w:sz w:val="24"/>
          <w:szCs w:val="24"/>
        </w:rPr>
      </w:pPr>
      <w:r>
        <w:rPr>
          <w:rFonts w:ascii="Times New Roman" w:hAnsi="Times New Roman"/>
          <w:sz w:val="24"/>
          <w:szCs w:val="24"/>
        </w:rPr>
        <w:t xml:space="preserve">Email: </w:t>
      </w:r>
      <w:hyperlink r:id="rId8" w:history="1">
        <w:r w:rsidR="00683F34" w:rsidRPr="00672AA6">
          <w:rPr>
            <w:rStyle w:val="Hyperlink"/>
            <w:rFonts w:ascii="Times New Roman" w:hAnsi="Times New Roman"/>
            <w:color w:val="auto"/>
            <w:sz w:val="24"/>
            <w:szCs w:val="24"/>
            <w:vertAlign w:val="superscript"/>
          </w:rPr>
          <w:t>1</w:t>
        </w:r>
        <w:r w:rsidR="00683F34" w:rsidRPr="00672AA6">
          <w:rPr>
            <w:rStyle w:val="Hyperlink"/>
            <w:rFonts w:ascii="Times New Roman" w:hAnsi="Times New Roman"/>
            <w:color w:val="auto"/>
            <w:sz w:val="24"/>
            <w:szCs w:val="24"/>
          </w:rPr>
          <w:t>yoganuri2018@gmail.com</w:t>
        </w:r>
      </w:hyperlink>
      <w:r>
        <w:rPr>
          <w:rFonts w:ascii="Times New Roman" w:hAnsi="Times New Roman"/>
          <w:sz w:val="24"/>
          <w:szCs w:val="24"/>
        </w:rPr>
        <w:t xml:space="preserve"> ; </w:t>
      </w:r>
    </w:p>
    <w:p w:rsidR="00F033B9" w:rsidRDefault="00F033B9" w:rsidP="00FA42E0">
      <w:pPr>
        <w:spacing w:after="0"/>
        <w:rPr>
          <w:rFonts w:ascii="Times New Roman" w:hAnsi="Times New Roman"/>
          <w:sz w:val="24"/>
          <w:szCs w:val="24"/>
        </w:rPr>
      </w:pPr>
    </w:p>
    <w:p w:rsidR="00F033B9" w:rsidRPr="00D54A49" w:rsidRDefault="00F033B9" w:rsidP="00FA42E0">
      <w:pPr>
        <w:spacing w:after="0"/>
        <w:jc w:val="center"/>
        <w:rPr>
          <w:rFonts w:ascii="Times New Roman" w:hAnsi="Times New Roman"/>
          <w:b/>
          <w:sz w:val="24"/>
          <w:szCs w:val="24"/>
          <w:lang w:val="id-ID"/>
        </w:rPr>
      </w:pPr>
      <w:r w:rsidRPr="00FD6D29">
        <w:rPr>
          <w:rFonts w:ascii="Times New Roman" w:hAnsi="Times New Roman"/>
          <w:b/>
          <w:sz w:val="24"/>
          <w:szCs w:val="24"/>
        </w:rPr>
        <w:t xml:space="preserve">ABSTRAK </w:t>
      </w:r>
    </w:p>
    <w:p w:rsidR="00F033B9" w:rsidRPr="00D54A49" w:rsidRDefault="00F033B9" w:rsidP="00FA42E0">
      <w:pPr>
        <w:pStyle w:val="ListParagraph1"/>
        <w:spacing w:after="0"/>
        <w:ind w:left="0"/>
        <w:jc w:val="both"/>
        <w:rPr>
          <w:rFonts w:ascii="Times New Roman" w:hAnsi="Times New Roman"/>
          <w:sz w:val="24"/>
          <w:szCs w:val="24"/>
          <w:lang w:val="id-ID"/>
        </w:rPr>
      </w:pPr>
      <w:r w:rsidRPr="00077F86">
        <w:rPr>
          <w:rFonts w:ascii="Times New Roman" w:hAnsi="Times New Roman"/>
          <w:sz w:val="24"/>
          <w:szCs w:val="24"/>
        </w:rPr>
        <w:t>Kualitas instalasi listrik sangat bergantung pada pelaksanaan dan penerapan standart peraturan instalasi listrik,</w:t>
      </w:r>
      <w:r w:rsidRPr="00077F86">
        <w:rPr>
          <w:rFonts w:ascii="Times New Roman" w:hAnsi="Times New Roman"/>
          <w:sz w:val="24"/>
          <w:szCs w:val="24"/>
          <w:lang w:val="id-ID"/>
        </w:rPr>
        <w:t xml:space="preserve"> </w:t>
      </w:r>
      <w:r w:rsidRPr="00077F86">
        <w:rPr>
          <w:rFonts w:ascii="Times New Roman" w:hAnsi="Times New Roman"/>
          <w:sz w:val="24"/>
          <w:szCs w:val="24"/>
        </w:rPr>
        <w:t xml:space="preserve">yaitu PUIL </w:t>
      </w:r>
      <w:r w:rsidRPr="00077F86">
        <w:rPr>
          <w:rFonts w:ascii="Times New Roman" w:hAnsi="Times New Roman"/>
          <w:sz w:val="24"/>
          <w:szCs w:val="24"/>
          <w:lang w:val="id-ID"/>
        </w:rPr>
        <w:t xml:space="preserve">tahun </w:t>
      </w:r>
      <w:r w:rsidRPr="00077F86">
        <w:rPr>
          <w:rFonts w:ascii="Times New Roman" w:hAnsi="Times New Roman"/>
          <w:sz w:val="24"/>
          <w:szCs w:val="24"/>
        </w:rPr>
        <w:t>20</w:t>
      </w:r>
      <w:r w:rsidRPr="00077F86">
        <w:rPr>
          <w:rFonts w:ascii="Times New Roman" w:hAnsi="Times New Roman"/>
          <w:sz w:val="24"/>
          <w:szCs w:val="24"/>
          <w:lang w:val="id-ID"/>
        </w:rPr>
        <w:t>11</w:t>
      </w:r>
      <w:r w:rsidRPr="00077F86">
        <w:rPr>
          <w:rFonts w:ascii="Times New Roman" w:hAnsi="Times New Roman"/>
          <w:sz w:val="24"/>
          <w:szCs w:val="24"/>
        </w:rPr>
        <w:t xml:space="preserve"> dan peraturan lain </w:t>
      </w:r>
      <w:r w:rsidRPr="00077F86">
        <w:rPr>
          <w:rFonts w:ascii="Times New Roman" w:hAnsi="Times New Roman"/>
          <w:sz w:val="24"/>
          <w:szCs w:val="24"/>
          <w:lang w:val="id-ID"/>
        </w:rPr>
        <w:t>Undang-Undang nomor 30 tahun 2009 tentang ketenaga</w:t>
      </w:r>
      <w:r>
        <w:rPr>
          <w:rFonts w:ascii="Times New Roman" w:hAnsi="Times New Roman"/>
          <w:sz w:val="24"/>
          <w:szCs w:val="24"/>
          <w:lang w:val="id-ID"/>
        </w:rPr>
        <w:t>listrik</w:t>
      </w:r>
      <w:r w:rsidRPr="00077F86">
        <w:rPr>
          <w:rFonts w:ascii="Times New Roman" w:hAnsi="Times New Roman"/>
          <w:sz w:val="24"/>
          <w:szCs w:val="24"/>
          <w:lang w:val="id-ID"/>
        </w:rPr>
        <w:t xml:space="preserve"> yang</w:t>
      </w:r>
      <w:r w:rsidRPr="00077F86">
        <w:rPr>
          <w:rFonts w:ascii="Times New Roman" w:hAnsi="Times New Roman"/>
          <w:sz w:val="24"/>
          <w:szCs w:val="24"/>
        </w:rPr>
        <w:t xml:space="preserve"> menunjang. Instalasi listrik termasuk pengaman, pe</w:t>
      </w:r>
      <w:r>
        <w:rPr>
          <w:rFonts w:ascii="Times New Roman" w:hAnsi="Times New Roman"/>
          <w:sz w:val="24"/>
          <w:szCs w:val="24"/>
        </w:rPr>
        <w:t>rlindung, dan kelengkapannya</w:t>
      </w:r>
      <w:r w:rsidRPr="00077F86">
        <w:rPr>
          <w:rFonts w:ascii="Times New Roman" w:hAnsi="Times New Roman"/>
          <w:sz w:val="24"/>
          <w:szCs w:val="24"/>
        </w:rPr>
        <w:t xml:space="preserve"> harus terpelihara dengan baik. Karena faktor usia instalasi akan mengalami keausan, penuaan atau kerusakan </w:t>
      </w:r>
      <w:r>
        <w:rPr>
          <w:rFonts w:ascii="Times New Roman" w:hAnsi="Times New Roman"/>
          <w:sz w:val="24"/>
          <w:szCs w:val="24"/>
        </w:rPr>
        <w:t xml:space="preserve">yang akan mengganggu instalasi. </w:t>
      </w:r>
      <w:r w:rsidRPr="00077F86">
        <w:rPr>
          <w:rFonts w:ascii="Times New Roman" w:hAnsi="Times New Roman"/>
          <w:sz w:val="24"/>
          <w:szCs w:val="24"/>
        </w:rPr>
        <w:t>Maka secara berkala instalasi haru</w:t>
      </w:r>
      <w:r>
        <w:rPr>
          <w:rFonts w:ascii="Times New Roman" w:hAnsi="Times New Roman"/>
          <w:sz w:val="24"/>
          <w:szCs w:val="24"/>
        </w:rPr>
        <w:t xml:space="preserve">s diperiksa dan diperbaiki </w:t>
      </w:r>
      <w:r w:rsidRPr="00077F86">
        <w:rPr>
          <w:rFonts w:ascii="Times New Roman" w:hAnsi="Times New Roman"/>
          <w:sz w:val="24"/>
          <w:szCs w:val="24"/>
        </w:rPr>
        <w:t>bagian yang aus, rusak atau mengalami penuaan harus diganti. Jenis penelitian ini menggunakan metode deskriptif kualitatif. Berdasarkan hasil dari penelitian ini terdapat  kelayakan instalasi di gedung  PT. Honda Semo</w:t>
      </w:r>
      <w:r>
        <w:rPr>
          <w:rFonts w:ascii="Times New Roman" w:hAnsi="Times New Roman"/>
          <w:sz w:val="24"/>
          <w:szCs w:val="24"/>
        </w:rPr>
        <w:t xml:space="preserve">ga Jaya Prima Balikpapan, </w:t>
      </w:r>
      <w:r w:rsidRPr="00077F86">
        <w:rPr>
          <w:rFonts w:ascii="Times New Roman" w:hAnsi="Times New Roman"/>
          <w:sz w:val="24"/>
          <w:szCs w:val="24"/>
        </w:rPr>
        <w:t>46,6% dinyatakan Layak dan 53,</w:t>
      </w:r>
      <w:r>
        <w:rPr>
          <w:rFonts w:ascii="Times New Roman" w:hAnsi="Times New Roman"/>
          <w:sz w:val="24"/>
          <w:szCs w:val="24"/>
        </w:rPr>
        <w:t>3% di</w:t>
      </w:r>
      <w:r w:rsidRPr="00077F86">
        <w:rPr>
          <w:rFonts w:ascii="Times New Roman" w:hAnsi="Times New Roman"/>
          <w:sz w:val="24"/>
          <w:szCs w:val="24"/>
        </w:rPr>
        <w:t>nyatakan tidak layak. Instalasi listrik di tinjau dari perlengkapan instalasinya terdapat 46,6</w:t>
      </w:r>
      <w:r>
        <w:rPr>
          <w:rFonts w:ascii="Times New Roman" w:hAnsi="Times New Roman"/>
          <w:sz w:val="24"/>
          <w:szCs w:val="24"/>
        </w:rPr>
        <w:t xml:space="preserve">% </w:t>
      </w:r>
      <w:r w:rsidRPr="00077F86">
        <w:rPr>
          <w:rFonts w:ascii="Times New Roman" w:hAnsi="Times New Roman"/>
          <w:sz w:val="24"/>
          <w:szCs w:val="24"/>
        </w:rPr>
        <w:t>dari 15 instalasi yang memenuhi standar kelayakan PUIL 20</w:t>
      </w:r>
      <w:r w:rsidRPr="00077F86">
        <w:rPr>
          <w:rFonts w:ascii="Times New Roman" w:hAnsi="Times New Roman"/>
          <w:sz w:val="24"/>
          <w:szCs w:val="24"/>
          <w:lang w:val="id-ID"/>
        </w:rPr>
        <w:t>11</w:t>
      </w:r>
      <w:r w:rsidRPr="00077F86">
        <w:rPr>
          <w:rFonts w:ascii="Times New Roman" w:hAnsi="Times New Roman"/>
          <w:sz w:val="24"/>
          <w:szCs w:val="24"/>
        </w:rPr>
        <w:t xml:space="preserve"> sedangkan dari pengaman instalasi listrik terdapat 80 % dari 15 instalasi yang memenuhi standar kelayakan PUIL 20</w:t>
      </w:r>
      <w:r w:rsidRPr="00077F86">
        <w:rPr>
          <w:rFonts w:ascii="Times New Roman" w:hAnsi="Times New Roman"/>
          <w:sz w:val="24"/>
          <w:szCs w:val="24"/>
          <w:lang w:val="id-ID"/>
        </w:rPr>
        <w:t>11</w:t>
      </w:r>
      <w:r w:rsidRPr="00077F86">
        <w:rPr>
          <w:rFonts w:ascii="Times New Roman" w:hAnsi="Times New Roman"/>
          <w:sz w:val="24"/>
          <w:szCs w:val="24"/>
        </w:rPr>
        <w:t>. Instalasi yang di nyatakan layak ditinjau dari penampang penghantar terdapat 60% dari 15 instalasi yang memenuhi standar kelayakan PUIL 2011. Instalasi ditinjau dari tahanan isolasi memenuhi 100% dari</w:t>
      </w:r>
      <w:r>
        <w:rPr>
          <w:rFonts w:ascii="Times New Roman" w:hAnsi="Times New Roman"/>
          <w:sz w:val="24"/>
          <w:szCs w:val="24"/>
        </w:rPr>
        <w:t xml:space="preserve"> 15 instalasi kelayakan yang di</w:t>
      </w:r>
      <w:r w:rsidRPr="00077F86">
        <w:rPr>
          <w:rFonts w:ascii="Times New Roman" w:hAnsi="Times New Roman"/>
          <w:sz w:val="24"/>
          <w:szCs w:val="24"/>
        </w:rPr>
        <w:t>sebutkan dalam standar PUIL 20</w:t>
      </w:r>
      <w:r w:rsidRPr="00077F86">
        <w:rPr>
          <w:rFonts w:ascii="Times New Roman" w:hAnsi="Times New Roman"/>
          <w:sz w:val="24"/>
          <w:szCs w:val="24"/>
          <w:lang w:val="id-ID"/>
        </w:rPr>
        <w:t>11</w:t>
      </w:r>
      <w:r w:rsidRPr="00077F86">
        <w:rPr>
          <w:rFonts w:ascii="Times New Roman" w:hAnsi="Times New Roman"/>
          <w:sz w:val="24"/>
          <w:szCs w:val="24"/>
        </w:rPr>
        <w:t>. Ditinjau dari kelayakan grounding atau tahanan pembuman terdapat 93,3% dari 15 instalasi yang di nyatakan layak sesuai dengan PUIL 20</w:t>
      </w:r>
      <w:r w:rsidRPr="00077F86">
        <w:rPr>
          <w:rFonts w:ascii="Times New Roman" w:hAnsi="Times New Roman"/>
          <w:sz w:val="24"/>
          <w:szCs w:val="24"/>
          <w:lang w:val="id-ID"/>
        </w:rPr>
        <w:t>11</w:t>
      </w:r>
      <w:r w:rsidRPr="00077F86">
        <w:rPr>
          <w:rFonts w:ascii="Times New Roman" w:hAnsi="Times New Roman"/>
          <w:sz w:val="24"/>
          <w:szCs w:val="24"/>
        </w:rPr>
        <w:t>.</w:t>
      </w:r>
    </w:p>
    <w:p w:rsidR="00F033B9" w:rsidRDefault="00F033B9" w:rsidP="00FA42E0">
      <w:pPr>
        <w:pBdr>
          <w:bottom w:val="thinThickThinMediumGap" w:sz="18" w:space="1" w:color="auto"/>
        </w:pBdr>
        <w:spacing w:after="0"/>
        <w:ind w:right="1701"/>
        <w:jc w:val="both"/>
        <w:outlineLvl w:val="1"/>
        <w:rPr>
          <w:rFonts w:ascii="Times New Roman" w:hAnsi="Times New Roman"/>
          <w:iCs/>
          <w:sz w:val="24"/>
          <w:szCs w:val="24"/>
        </w:rPr>
      </w:pPr>
      <w:r w:rsidRPr="00AB1ED1">
        <w:rPr>
          <w:rFonts w:ascii="Times New Roman" w:hAnsi="Times New Roman"/>
          <w:b/>
          <w:iCs/>
          <w:sz w:val="24"/>
          <w:szCs w:val="24"/>
        </w:rPr>
        <w:t xml:space="preserve">Kata Kunci: </w:t>
      </w:r>
      <w:r w:rsidRPr="00AB1ED1">
        <w:rPr>
          <w:rFonts w:ascii="Times New Roman" w:hAnsi="Times New Roman"/>
          <w:iCs/>
          <w:sz w:val="24"/>
          <w:szCs w:val="24"/>
        </w:rPr>
        <w:t>Kelayakan Instalasi listrik, PUIL 2011</w:t>
      </w:r>
    </w:p>
    <w:p w:rsidR="00AB1ED1" w:rsidRDefault="00AB1ED1" w:rsidP="00FA42E0">
      <w:pPr>
        <w:pStyle w:val="ListParagraph1"/>
        <w:spacing w:after="100" w:afterAutospacing="1"/>
        <w:ind w:left="0" w:right="1701"/>
        <w:outlineLvl w:val="1"/>
        <w:rPr>
          <w:rFonts w:ascii="Times New Roman" w:hAnsi="Times New Roman"/>
          <w:b/>
          <w:sz w:val="24"/>
          <w:szCs w:val="24"/>
        </w:rPr>
      </w:pPr>
    </w:p>
    <w:p w:rsidR="00AB1ED1" w:rsidRPr="00AB1ED1" w:rsidRDefault="00AB1ED1" w:rsidP="00FA42E0">
      <w:pPr>
        <w:pStyle w:val="ListParagraph1"/>
        <w:spacing w:after="100" w:afterAutospacing="1"/>
        <w:ind w:left="0" w:right="1701"/>
        <w:jc w:val="center"/>
        <w:outlineLvl w:val="1"/>
        <w:rPr>
          <w:rFonts w:ascii="Times New Roman" w:hAnsi="Times New Roman"/>
          <w:b/>
          <w:i/>
          <w:iCs/>
          <w:sz w:val="24"/>
          <w:szCs w:val="24"/>
          <w:lang w:val="id-ID"/>
        </w:rPr>
      </w:pPr>
      <w:r>
        <w:rPr>
          <w:rFonts w:ascii="Times New Roman" w:hAnsi="Times New Roman"/>
          <w:b/>
          <w:i/>
          <w:iCs/>
          <w:sz w:val="24"/>
          <w:szCs w:val="24"/>
          <w:lang w:val="id-ID"/>
        </w:rPr>
        <w:t>ABSTRACT</w:t>
      </w:r>
    </w:p>
    <w:p w:rsidR="00AB1ED1" w:rsidRPr="00AB1ED1" w:rsidRDefault="00AB1ED1" w:rsidP="00FA42E0">
      <w:pPr>
        <w:pStyle w:val="ListParagraph1"/>
        <w:spacing w:after="100" w:afterAutospacing="1"/>
        <w:ind w:left="0" w:right="95"/>
        <w:jc w:val="both"/>
        <w:outlineLvl w:val="1"/>
        <w:rPr>
          <w:rFonts w:ascii="Times New Roman" w:hAnsi="Times New Roman"/>
          <w:bCs/>
          <w:i/>
          <w:iCs/>
          <w:sz w:val="24"/>
          <w:szCs w:val="24"/>
        </w:rPr>
      </w:pPr>
      <w:r w:rsidRPr="00AB1ED1">
        <w:rPr>
          <w:rFonts w:ascii="Times New Roman" w:hAnsi="Times New Roman"/>
          <w:bCs/>
          <w:i/>
          <w:iCs/>
          <w:sz w:val="24"/>
          <w:szCs w:val="24"/>
        </w:rPr>
        <w:t xml:space="preserve">The quality of electrical installations is highly dependent on the implementation and application of standard electrical installation regulations, namely PUIL in 2011 and other regulations of Law number 30 of 2009 concerning supporting electricity. Electrical installations including safety, protection, and equipment must be properly maintained. Due to the age factor, the installation will experience wear, aging or damage that will interfere with the installation. Therefore, the installation must be periodically checked and repaired parts that are worn, damaged or aging must be replaced. This type of research uses a qualitative descriptive method. Based on the results of this study, there is a feasibility of </w:t>
      </w:r>
      <w:r w:rsidRPr="00AB1ED1">
        <w:rPr>
          <w:rFonts w:ascii="Times New Roman" w:hAnsi="Times New Roman"/>
          <w:bCs/>
          <w:i/>
          <w:iCs/>
          <w:sz w:val="24"/>
          <w:szCs w:val="24"/>
        </w:rPr>
        <w:lastRenderedPageBreak/>
        <w:t>installation in the PT. Honda Hopefully Jaya Prima Balikpapan, 46.6% were declared eligible and 53.3% were declared ineligible. Electrical installations in terms of installation equipment, there are 46.6% of the 15 installations that meet the 2011 PUIL eligibility standards, while from the electrical installation safety there are 80% of the 15 installations that meet the 2011 PUIL eligibility standards. % of 15 installations that meet the 2011 PUIL eligibility standards. Installations in terms of insulation resistance meet 100% of the 15 feasibility installations mentioned in the 2011 PUIL standards. Judging from the grounding or grounding resistance, there are 93.3% of the 15 installations that are declared eligible according to with PUIL 2011.</w:t>
      </w:r>
    </w:p>
    <w:p w:rsidR="00AB1ED1" w:rsidRDefault="00AB1ED1" w:rsidP="00FA42E0">
      <w:pPr>
        <w:pStyle w:val="ListParagraph1"/>
        <w:pBdr>
          <w:bottom w:val="thinThickThinMediumGap" w:sz="18" w:space="1" w:color="auto"/>
        </w:pBdr>
        <w:spacing w:after="100" w:afterAutospacing="1"/>
        <w:ind w:left="0" w:right="95"/>
        <w:jc w:val="both"/>
        <w:outlineLvl w:val="1"/>
        <w:rPr>
          <w:rFonts w:ascii="Times New Roman" w:hAnsi="Times New Roman"/>
          <w:bCs/>
          <w:i/>
          <w:iCs/>
          <w:sz w:val="24"/>
          <w:szCs w:val="24"/>
        </w:rPr>
      </w:pPr>
      <w:r w:rsidRPr="00AB1ED1">
        <w:rPr>
          <w:rFonts w:ascii="Times New Roman" w:hAnsi="Times New Roman"/>
          <w:b/>
          <w:i/>
          <w:iCs/>
          <w:sz w:val="24"/>
          <w:szCs w:val="24"/>
        </w:rPr>
        <w:t>Keywords</w:t>
      </w:r>
      <w:r w:rsidRPr="00AB1ED1">
        <w:rPr>
          <w:rFonts w:ascii="Times New Roman" w:hAnsi="Times New Roman"/>
          <w:bCs/>
          <w:i/>
          <w:iCs/>
          <w:sz w:val="24"/>
          <w:szCs w:val="24"/>
        </w:rPr>
        <w:t>: Feasibility of electrical installation, PUIL 2011</w:t>
      </w:r>
    </w:p>
    <w:p w:rsidR="00AB1ED1" w:rsidRPr="00AB1ED1" w:rsidRDefault="00AB1ED1" w:rsidP="00FA42E0">
      <w:pPr>
        <w:pStyle w:val="ListParagraph1"/>
        <w:spacing w:after="100" w:afterAutospacing="1"/>
        <w:ind w:left="0" w:right="95"/>
        <w:jc w:val="both"/>
        <w:outlineLvl w:val="1"/>
        <w:rPr>
          <w:rFonts w:ascii="Times New Roman" w:hAnsi="Times New Roman"/>
          <w:bCs/>
          <w:i/>
          <w:iCs/>
          <w:sz w:val="24"/>
          <w:szCs w:val="24"/>
          <w:lang w:val="id-ID"/>
        </w:rPr>
      </w:pPr>
    </w:p>
    <w:p w:rsidR="00FA42E0" w:rsidRDefault="00FA42E0" w:rsidP="00FA42E0">
      <w:pPr>
        <w:pStyle w:val="ListParagraph1"/>
        <w:spacing w:after="0"/>
        <w:ind w:left="0" w:right="1701"/>
        <w:jc w:val="both"/>
        <w:outlineLvl w:val="1"/>
        <w:rPr>
          <w:rFonts w:ascii="Times New Roman" w:hAnsi="Times New Roman"/>
          <w:b/>
          <w:sz w:val="24"/>
          <w:szCs w:val="24"/>
        </w:rPr>
        <w:sectPr w:rsidR="00FA42E0" w:rsidSect="00AC7F87">
          <w:headerReference w:type="default" r:id="rId9"/>
          <w:footerReference w:type="default" r:id="rId10"/>
          <w:pgSz w:w="11906" w:h="16838"/>
          <w:pgMar w:top="1440" w:right="1440" w:bottom="1440" w:left="1440" w:header="708" w:footer="708" w:gutter="0"/>
          <w:pgNumType w:start="436"/>
          <w:cols w:space="708"/>
          <w:docGrid w:linePitch="360"/>
        </w:sectPr>
      </w:pPr>
    </w:p>
    <w:p w:rsidR="006D68AB" w:rsidRPr="007739E8" w:rsidRDefault="006D68AB" w:rsidP="00FA42E0">
      <w:pPr>
        <w:pStyle w:val="ListParagraph1"/>
        <w:spacing w:after="0"/>
        <w:ind w:left="0" w:right="1701"/>
        <w:jc w:val="both"/>
        <w:outlineLvl w:val="1"/>
        <w:rPr>
          <w:rFonts w:ascii="Times New Roman" w:hAnsi="Times New Roman"/>
          <w:b/>
          <w:sz w:val="24"/>
          <w:szCs w:val="24"/>
        </w:rPr>
      </w:pPr>
      <w:r w:rsidRPr="007739E8">
        <w:rPr>
          <w:rFonts w:ascii="Times New Roman" w:hAnsi="Times New Roman"/>
          <w:b/>
          <w:sz w:val="24"/>
          <w:szCs w:val="24"/>
        </w:rPr>
        <w:lastRenderedPageBreak/>
        <w:t>Latar Belakang</w:t>
      </w:r>
      <w:bookmarkEnd w:id="1"/>
    </w:p>
    <w:p w:rsidR="006D68AB" w:rsidRPr="007739E8" w:rsidRDefault="006D68AB" w:rsidP="00FA42E0">
      <w:pPr>
        <w:pStyle w:val="ListParagraph1"/>
        <w:spacing w:after="0"/>
        <w:ind w:left="0" w:firstLine="360"/>
        <w:jc w:val="both"/>
        <w:rPr>
          <w:rFonts w:ascii="Times New Roman" w:hAnsi="Times New Roman"/>
          <w:sz w:val="24"/>
          <w:szCs w:val="24"/>
          <w:lang w:val="id-ID"/>
        </w:rPr>
      </w:pPr>
      <w:r w:rsidRPr="007739E8">
        <w:rPr>
          <w:rFonts w:ascii="Times New Roman" w:hAnsi="Times New Roman"/>
          <w:sz w:val="24"/>
          <w:szCs w:val="24"/>
          <w:lang w:val="id-ID"/>
        </w:rPr>
        <w:t>Listrik merupskan suatau kebutuhan penting bagi manusia dalam menjalankan aktivitas sehari-hari, dimana pada zaman moderen ini sudah banyaak alat pendukung kehidupan manusia yang membutuhkan tenaga listrik untuk mengoperasikannya, seperti lampu, komputer, dan prangkat elektronik lain nya.</w:t>
      </w:r>
    </w:p>
    <w:p w:rsidR="00F033B9" w:rsidRDefault="006D68AB" w:rsidP="00FA42E0">
      <w:pPr>
        <w:pStyle w:val="ListParagraph1"/>
        <w:spacing w:after="0"/>
        <w:ind w:left="0" w:firstLine="426"/>
        <w:jc w:val="both"/>
        <w:rPr>
          <w:rFonts w:ascii="Times New Roman" w:hAnsi="Times New Roman"/>
          <w:sz w:val="24"/>
          <w:szCs w:val="24"/>
          <w:lang w:val="id-ID"/>
        </w:rPr>
      </w:pPr>
      <w:r w:rsidRPr="007739E8">
        <w:rPr>
          <w:rFonts w:ascii="Times New Roman" w:hAnsi="Times New Roman"/>
          <w:sz w:val="24"/>
          <w:szCs w:val="24"/>
        </w:rPr>
        <w:t xml:space="preserve">Kualitas instalasi listrik sangat bergantung pada pelaksanaan dan penerapan standart peraturan instalasi </w:t>
      </w:r>
    </w:p>
    <w:p w:rsidR="00F033B9" w:rsidRDefault="00F033B9" w:rsidP="00FA42E0">
      <w:pPr>
        <w:pStyle w:val="ListParagraph1"/>
        <w:spacing w:after="0"/>
        <w:ind w:left="0"/>
        <w:jc w:val="both"/>
        <w:rPr>
          <w:rFonts w:ascii="Times New Roman" w:hAnsi="Times New Roman"/>
          <w:sz w:val="24"/>
          <w:szCs w:val="24"/>
          <w:lang w:val="id-ID"/>
        </w:rPr>
      </w:pPr>
    </w:p>
    <w:p w:rsidR="006D68AB" w:rsidRPr="007739E8" w:rsidRDefault="006D68AB" w:rsidP="00FA42E0">
      <w:pPr>
        <w:pStyle w:val="ListParagraph1"/>
        <w:spacing w:after="0"/>
        <w:ind w:left="0"/>
        <w:jc w:val="both"/>
        <w:rPr>
          <w:rFonts w:ascii="Times New Roman" w:hAnsi="Times New Roman"/>
          <w:sz w:val="24"/>
          <w:szCs w:val="24"/>
          <w:lang w:val="id-ID"/>
        </w:rPr>
      </w:pPr>
      <w:r w:rsidRPr="007739E8">
        <w:rPr>
          <w:rFonts w:ascii="Times New Roman" w:hAnsi="Times New Roman"/>
          <w:sz w:val="24"/>
          <w:szCs w:val="24"/>
        </w:rPr>
        <w:t>listrik,</w:t>
      </w:r>
      <w:r w:rsidRPr="007739E8">
        <w:rPr>
          <w:rFonts w:ascii="Times New Roman" w:hAnsi="Times New Roman"/>
          <w:sz w:val="24"/>
          <w:szCs w:val="24"/>
          <w:lang w:val="id-ID"/>
        </w:rPr>
        <w:t xml:space="preserve"> </w:t>
      </w:r>
      <w:r w:rsidRPr="007739E8">
        <w:rPr>
          <w:rFonts w:ascii="Times New Roman" w:hAnsi="Times New Roman"/>
          <w:sz w:val="24"/>
          <w:szCs w:val="24"/>
        </w:rPr>
        <w:t xml:space="preserve">yaitu PUIL </w:t>
      </w:r>
      <w:r w:rsidRPr="007739E8">
        <w:rPr>
          <w:rFonts w:ascii="Times New Roman" w:hAnsi="Times New Roman"/>
          <w:sz w:val="24"/>
          <w:szCs w:val="24"/>
          <w:lang w:val="id-ID"/>
        </w:rPr>
        <w:t xml:space="preserve">tahun </w:t>
      </w:r>
      <w:r w:rsidRPr="007739E8">
        <w:rPr>
          <w:rFonts w:ascii="Times New Roman" w:hAnsi="Times New Roman"/>
          <w:sz w:val="24"/>
          <w:szCs w:val="24"/>
        </w:rPr>
        <w:t>20</w:t>
      </w:r>
      <w:r w:rsidRPr="007739E8">
        <w:rPr>
          <w:rFonts w:ascii="Times New Roman" w:hAnsi="Times New Roman"/>
          <w:sz w:val="24"/>
          <w:szCs w:val="24"/>
          <w:lang w:val="id-ID"/>
        </w:rPr>
        <w:t>11</w:t>
      </w:r>
      <w:r w:rsidRPr="007739E8">
        <w:rPr>
          <w:rFonts w:ascii="Times New Roman" w:hAnsi="Times New Roman"/>
          <w:sz w:val="24"/>
          <w:szCs w:val="24"/>
        </w:rPr>
        <w:t xml:space="preserve"> dan peraturan lain </w:t>
      </w:r>
      <w:r w:rsidRPr="007739E8">
        <w:rPr>
          <w:rFonts w:ascii="Times New Roman" w:hAnsi="Times New Roman"/>
          <w:sz w:val="24"/>
          <w:szCs w:val="24"/>
          <w:lang w:val="id-ID"/>
        </w:rPr>
        <w:t>Undang-Undang nomor 30 tahun 2009 tentang ketenagalistrikan yang</w:t>
      </w:r>
      <w:r w:rsidRPr="007739E8">
        <w:rPr>
          <w:rFonts w:ascii="Times New Roman" w:hAnsi="Times New Roman"/>
          <w:sz w:val="24"/>
          <w:szCs w:val="24"/>
        </w:rPr>
        <w:t xml:space="preserve"> menunjang. </w:t>
      </w:r>
      <w:r w:rsidRPr="007739E8">
        <w:rPr>
          <w:rFonts w:ascii="Times New Roman" w:hAnsi="Times New Roman"/>
          <w:sz w:val="24"/>
          <w:szCs w:val="24"/>
          <w:lang w:val="id-ID"/>
        </w:rPr>
        <w:t xml:space="preserve">         </w:t>
      </w:r>
    </w:p>
    <w:p w:rsidR="006D68AB" w:rsidRPr="007739E8" w:rsidRDefault="006D68AB" w:rsidP="00FA42E0">
      <w:pPr>
        <w:pStyle w:val="ListParagraph1"/>
        <w:spacing w:after="0"/>
        <w:ind w:left="0" w:firstLine="360"/>
        <w:jc w:val="both"/>
        <w:rPr>
          <w:rFonts w:ascii="Times New Roman" w:hAnsi="Times New Roman"/>
          <w:sz w:val="24"/>
          <w:szCs w:val="24"/>
        </w:rPr>
      </w:pPr>
      <w:r w:rsidRPr="007739E8">
        <w:rPr>
          <w:rFonts w:ascii="Times New Roman" w:hAnsi="Times New Roman"/>
          <w:sz w:val="24"/>
          <w:szCs w:val="24"/>
        </w:rPr>
        <w:t>Tujuan dari pemberlakuan peraturan tersebut adalah untuk menjamin keselamatan manusia, peralatan dan harta benda, serta syarat utama penyediaan tenaga listrik dapat dilaksanakan secara aman, handal dan akrab lingkungan. Tetapi setelah jangka waktu tertentu instalasi listrik diduga isolasi akan mengalami perubahan parameter listrik baik secara kualitas maupun kuantitas.</w:t>
      </w:r>
    </w:p>
    <w:p w:rsidR="006D68AB" w:rsidRPr="007739E8" w:rsidRDefault="006D68AB" w:rsidP="00FA42E0">
      <w:pPr>
        <w:spacing w:after="0"/>
        <w:ind w:firstLine="360"/>
        <w:jc w:val="both"/>
        <w:rPr>
          <w:rFonts w:ascii="Times New Roman" w:hAnsi="Times New Roman"/>
          <w:sz w:val="24"/>
          <w:szCs w:val="24"/>
          <w:lang w:val="id-ID"/>
        </w:rPr>
      </w:pPr>
      <w:r w:rsidRPr="007739E8">
        <w:rPr>
          <w:rFonts w:ascii="Times New Roman" w:hAnsi="Times New Roman"/>
          <w:sz w:val="24"/>
          <w:szCs w:val="24"/>
        </w:rPr>
        <w:t xml:space="preserve">Pada instalasi listrik yang lebih dari 10 tahun, tahanan isolasinya akan mengalami kerusakan (keras/getas), mengerasnya </w:t>
      </w:r>
      <w:r w:rsidRPr="007739E8">
        <w:rPr>
          <w:rFonts w:ascii="Times New Roman" w:hAnsi="Times New Roman"/>
          <w:sz w:val="24"/>
          <w:szCs w:val="24"/>
        </w:rPr>
        <w:lastRenderedPageBreak/>
        <w:t>isolasi kabel tersebut mengakibatkan kegagalan  yang menyebabkan bocornya arus listrik yang dihantarkan.</w:t>
      </w:r>
      <w:r w:rsidR="00F033B9">
        <w:rPr>
          <w:rFonts w:ascii="Times New Roman" w:hAnsi="Times New Roman"/>
          <w:sz w:val="24"/>
          <w:szCs w:val="24"/>
          <w:lang w:val="id-ID"/>
        </w:rPr>
        <w:t xml:space="preserve"> </w:t>
      </w:r>
      <w:r w:rsidRPr="007739E8">
        <w:rPr>
          <w:rFonts w:ascii="Times New Roman" w:hAnsi="Times New Roman"/>
          <w:sz w:val="24"/>
          <w:szCs w:val="24"/>
        </w:rPr>
        <w:t xml:space="preserve">Seiring berkembangnya waktu dan meningkatnya kebutuhan listrik masyarakat, instalasi penerangan pada gedung juga mengalami perubahan baik secara kualitas maupun kuantitas. </w:t>
      </w:r>
      <w:r w:rsidRPr="007739E8">
        <w:rPr>
          <w:rFonts w:ascii="Times New Roman" w:hAnsi="Times New Roman"/>
          <w:sz w:val="24"/>
          <w:szCs w:val="24"/>
          <w:lang w:val="id-ID"/>
        </w:rPr>
        <w:t>y</w:t>
      </w:r>
      <w:r w:rsidRPr="007739E8">
        <w:rPr>
          <w:rFonts w:ascii="Times New Roman" w:hAnsi="Times New Roman"/>
          <w:sz w:val="24"/>
          <w:szCs w:val="24"/>
        </w:rPr>
        <w:t>aitu makin menurunnya kualitas instalasi listriknya, dan perubahan kuantitas titik bebannya, akibat dari perubahan keduannya sangat berpengaruh terhadap kelayakan instalasi dan keselamatan pemakainya. Dapat di perkirakan bahwa pada umumnya pelanggan tidak ahli dalam bidang listrik. Akibat dari ketidak</w:t>
      </w:r>
      <w:r w:rsidRPr="007739E8">
        <w:rPr>
          <w:rFonts w:ascii="Times New Roman" w:hAnsi="Times New Roman"/>
          <w:sz w:val="24"/>
          <w:szCs w:val="24"/>
          <w:lang w:val="id-ID"/>
        </w:rPr>
        <w:t xml:space="preserve"> </w:t>
      </w:r>
      <w:r w:rsidRPr="007739E8">
        <w:rPr>
          <w:rFonts w:ascii="Times New Roman" w:hAnsi="Times New Roman"/>
          <w:sz w:val="24"/>
          <w:szCs w:val="24"/>
        </w:rPr>
        <w:t>layakan instalasi dapat menimbulkan kecelakaan.</w:t>
      </w:r>
    </w:p>
    <w:p w:rsidR="006D68AB" w:rsidRPr="007739E8" w:rsidRDefault="006D68AB" w:rsidP="00FA42E0">
      <w:pPr>
        <w:spacing w:after="0"/>
        <w:ind w:firstLine="360"/>
        <w:jc w:val="both"/>
        <w:rPr>
          <w:rFonts w:ascii="Times New Roman" w:hAnsi="Times New Roman"/>
          <w:sz w:val="24"/>
          <w:szCs w:val="24"/>
          <w:lang w:val="id-ID"/>
        </w:rPr>
      </w:pPr>
      <w:r w:rsidRPr="007739E8">
        <w:rPr>
          <w:rFonts w:ascii="Times New Roman" w:hAnsi="Times New Roman"/>
          <w:sz w:val="24"/>
          <w:szCs w:val="24"/>
        </w:rPr>
        <w:t>Pengaman instalasi penerangan sering mengalami hangus jika selalu di pakai. Jika tidak cepat di ganti maka pengamann tersebut tidak akan berfungsi dengan baik.</w:t>
      </w:r>
    </w:p>
    <w:p w:rsidR="006D68AB" w:rsidRPr="007739E8" w:rsidRDefault="006D68AB" w:rsidP="00FA42E0">
      <w:pPr>
        <w:spacing w:after="0"/>
        <w:ind w:firstLine="360"/>
        <w:jc w:val="both"/>
        <w:rPr>
          <w:rFonts w:ascii="Times New Roman" w:hAnsi="Times New Roman"/>
          <w:sz w:val="24"/>
          <w:szCs w:val="24"/>
          <w:lang w:val="id-ID"/>
        </w:rPr>
      </w:pPr>
      <w:r w:rsidRPr="007739E8">
        <w:rPr>
          <w:rFonts w:ascii="Times New Roman" w:hAnsi="Times New Roman"/>
          <w:sz w:val="24"/>
          <w:szCs w:val="24"/>
        </w:rPr>
        <w:t xml:space="preserve">Berdasarkan uraian di atas peneliti tertarik untuk melakukan penelitian dengan judul </w:t>
      </w:r>
      <w:r w:rsidRPr="007739E8">
        <w:rPr>
          <w:rFonts w:ascii="Times New Roman" w:hAnsi="Times New Roman"/>
          <w:b/>
          <w:i/>
          <w:sz w:val="24"/>
          <w:szCs w:val="24"/>
        </w:rPr>
        <w:t>“Analisis Kelayakan Instalasi Listrik Pada Gedung Di PT. HONDA SEMOGA JAYA PRIMA”</w:t>
      </w:r>
      <w:r w:rsidRPr="007739E8">
        <w:rPr>
          <w:rFonts w:ascii="Times New Roman" w:hAnsi="Times New Roman"/>
          <w:sz w:val="24"/>
          <w:szCs w:val="24"/>
        </w:rPr>
        <w:t>.</w:t>
      </w:r>
    </w:p>
    <w:p w:rsidR="006D68AB" w:rsidRPr="007739E8" w:rsidRDefault="006D68AB" w:rsidP="00FA42E0">
      <w:pPr>
        <w:pStyle w:val="ListParagraph1"/>
        <w:spacing w:after="0"/>
        <w:ind w:left="0"/>
        <w:outlineLvl w:val="0"/>
        <w:rPr>
          <w:rFonts w:ascii="Times New Roman" w:hAnsi="Times New Roman"/>
          <w:b/>
          <w:sz w:val="24"/>
          <w:szCs w:val="24"/>
          <w:lang w:val="id-ID"/>
        </w:rPr>
      </w:pPr>
      <w:r w:rsidRPr="007739E8">
        <w:rPr>
          <w:rFonts w:ascii="Times New Roman" w:hAnsi="Times New Roman"/>
          <w:b/>
          <w:sz w:val="24"/>
          <w:szCs w:val="24"/>
          <w:lang w:val="id-ID"/>
        </w:rPr>
        <w:t xml:space="preserve">METODE PENELITIAN </w:t>
      </w:r>
    </w:p>
    <w:p w:rsidR="006D68AB" w:rsidRPr="007739E8" w:rsidRDefault="006D68AB" w:rsidP="00FA42E0">
      <w:pPr>
        <w:pStyle w:val="ListParagraph1"/>
        <w:spacing w:before="240" w:after="0"/>
        <w:ind w:left="0" w:firstLine="720"/>
        <w:jc w:val="both"/>
        <w:rPr>
          <w:rFonts w:ascii="Times New Roman" w:hAnsi="Times New Roman"/>
          <w:sz w:val="24"/>
          <w:szCs w:val="24"/>
        </w:rPr>
      </w:pPr>
      <w:r w:rsidRPr="007739E8">
        <w:rPr>
          <w:rFonts w:ascii="Times New Roman" w:hAnsi="Times New Roman"/>
          <w:sz w:val="24"/>
          <w:szCs w:val="24"/>
        </w:rPr>
        <w:t>Metode penelitian adalah cara yang digunakan oleh peneliti dalam mengumpulkan data penelitiannya (Suharsimi Arkunto, 2010).</w:t>
      </w:r>
      <w:r w:rsidRPr="007739E8">
        <w:rPr>
          <w:rFonts w:ascii="Times New Roman" w:hAnsi="Times New Roman"/>
          <w:sz w:val="24"/>
          <w:szCs w:val="24"/>
          <w:lang w:val="id-ID"/>
        </w:rPr>
        <w:t xml:space="preserve"> </w:t>
      </w:r>
      <w:r w:rsidRPr="007739E8">
        <w:rPr>
          <w:rFonts w:ascii="Times New Roman" w:hAnsi="Times New Roman"/>
          <w:sz w:val="24"/>
          <w:szCs w:val="24"/>
        </w:rPr>
        <w:t xml:space="preserve">Pada </w:t>
      </w:r>
      <w:r w:rsidRPr="007739E8">
        <w:rPr>
          <w:rFonts w:ascii="Times New Roman" w:hAnsi="Times New Roman"/>
          <w:sz w:val="24"/>
          <w:szCs w:val="24"/>
        </w:rPr>
        <w:lastRenderedPageBreak/>
        <w:t>penelitian ini peneliti menggunakan penelitian berjenis deskriptif kulaitatif dimana Penelitian deskriptif kualitatif merupakan salah satu dari jenis penelitian yang termasuk dalam jenis penelitian kualitatif. Adapun tujuan dari penelitian ini adalah untuk mengungkapkan kejadian atau fakta, keadaan, fenomena, variabel dan keadaan yang terjadi saat penelitian berlangsung dengan menyuguhkan apa yang sebenarnya terjadi. Penelitian ini menafsirkan dan menguraikan data yang bersangkutan dengan situasi yang sedang terjadi, sikap serta pandangan yang terjadi di dalam suatu masyarakat, pertentangan antara dua keadaan atau lebih, hubungan antar variable yang timbul, perbedaan antar fakta yang ada serta pengaruhnya terhadap suatu kondisi, dan sebagainya.</w:t>
      </w:r>
    </w:p>
    <w:p w:rsidR="006D68AB" w:rsidRPr="007739E8" w:rsidRDefault="006D68AB" w:rsidP="00FA42E0">
      <w:pPr>
        <w:pStyle w:val="ListParagraph1"/>
        <w:spacing w:before="240" w:after="0"/>
        <w:ind w:left="0"/>
        <w:jc w:val="both"/>
        <w:outlineLvl w:val="1"/>
        <w:rPr>
          <w:rFonts w:ascii="Times New Roman" w:hAnsi="Times New Roman"/>
          <w:b/>
          <w:sz w:val="24"/>
          <w:szCs w:val="24"/>
        </w:rPr>
      </w:pPr>
      <w:bookmarkStart w:id="2" w:name="_Toc9335638"/>
      <w:r w:rsidRPr="007739E8">
        <w:rPr>
          <w:rFonts w:ascii="Times New Roman" w:hAnsi="Times New Roman"/>
          <w:b/>
          <w:sz w:val="24"/>
          <w:szCs w:val="24"/>
        </w:rPr>
        <w:t>Waktu dan Tempat Penelitian</w:t>
      </w:r>
      <w:bookmarkEnd w:id="2"/>
    </w:p>
    <w:p w:rsidR="006D68AB" w:rsidRPr="007739E8" w:rsidRDefault="006D68AB" w:rsidP="00FA42E0">
      <w:pPr>
        <w:pStyle w:val="ListParagraph1"/>
        <w:spacing w:after="0"/>
        <w:ind w:left="0" w:firstLine="720"/>
        <w:jc w:val="both"/>
        <w:rPr>
          <w:rFonts w:ascii="Times New Roman" w:hAnsi="Times New Roman"/>
          <w:sz w:val="24"/>
          <w:szCs w:val="24"/>
        </w:rPr>
      </w:pPr>
      <w:r w:rsidRPr="007739E8">
        <w:rPr>
          <w:rFonts w:ascii="Times New Roman" w:hAnsi="Times New Roman"/>
          <w:sz w:val="24"/>
          <w:szCs w:val="24"/>
        </w:rPr>
        <w:t>Penelitian ini akan dilaksanakan di PT.</w:t>
      </w:r>
      <w:r w:rsidRPr="007739E8">
        <w:rPr>
          <w:rFonts w:ascii="Times New Roman" w:hAnsi="Times New Roman"/>
          <w:sz w:val="24"/>
          <w:szCs w:val="24"/>
          <w:lang w:val="id-ID"/>
        </w:rPr>
        <w:t xml:space="preserve"> </w:t>
      </w:r>
      <w:r w:rsidRPr="007739E8">
        <w:rPr>
          <w:rFonts w:ascii="Times New Roman" w:hAnsi="Times New Roman"/>
          <w:sz w:val="24"/>
          <w:szCs w:val="24"/>
        </w:rPr>
        <w:t>Honda Semoga Jaya Prima Waktu  penelitian dimulai pada bulan September sampai dengan desember 2016..</w:t>
      </w:r>
    </w:p>
    <w:p w:rsidR="006D68AB" w:rsidRPr="007739E8" w:rsidRDefault="006D68AB" w:rsidP="00FA42E0">
      <w:pPr>
        <w:pStyle w:val="Heading2"/>
        <w:spacing w:before="0"/>
        <w:rPr>
          <w:rFonts w:ascii="Times New Roman" w:hAnsi="Times New Roman" w:cs="Times New Roman"/>
          <w:color w:val="auto"/>
          <w:sz w:val="24"/>
          <w:szCs w:val="24"/>
          <w:lang w:val="id-ID"/>
        </w:rPr>
      </w:pPr>
      <w:bookmarkStart w:id="3" w:name="_Toc9335639"/>
      <w:r w:rsidRPr="007739E8">
        <w:rPr>
          <w:rFonts w:ascii="Times New Roman" w:hAnsi="Times New Roman" w:cs="Times New Roman"/>
          <w:color w:val="auto"/>
          <w:sz w:val="24"/>
          <w:szCs w:val="24"/>
        </w:rPr>
        <w:t>Obyek Penleitian</w:t>
      </w:r>
      <w:bookmarkEnd w:id="3"/>
    </w:p>
    <w:p w:rsidR="006D68AB" w:rsidRPr="007739E8" w:rsidRDefault="006D68AB" w:rsidP="00FA42E0">
      <w:pPr>
        <w:spacing w:after="0"/>
        <w:ind w:firstLine="720"/>
        <w:jc w:val="both"/>
        <w:rPr>
          <w:rFonts w:ascii="Times New Roman" w:hAnsi="Times New Roman"/>
          <w:sz w:val="24"/>
          <w:szCs w:val="24"/>
          <w:lang w:val="id-ID"/>
        </w:rPr>
      </w:pPr>
      <w:r w:rsidRPr="007739E8">
        <w:rPr>
          <w:rFonts w:ascii="Times New Roman" w:hAnsi="Times New Roman"/>
          <w:sz w:val="24"/>
          <w:szCs w:val="24"/>
        </w:rPr>
        <w:t>Obyek penelitian adalah permasalahan yang akan di teliti dalam kasus peneltian ini, obyek dari penelitian ini adalah instalasi listrik yang terdapat pada angung PT. Honda Semoga Jaya Prima.</w:t>
      </w:r>
    </w:p>
    <w:p w:rsidR="00FF1F6B" w:rsidRPr="007739E8" w:rsidRDefault="00FF1F6B" w:rsidP="00FA42E0">
      <w:pPr>
        <w:pStyle w:val="Heading2"/>
        <w:spacing w:before="0"/>
        <w:rPr>
          <w:rFonts w:ascii="Times New Roman" w:hAnsi="Times New Roman" w:cs="Times New Roman"/>
          <w:color w:val="auto"/>
          <w:sz w:val="24"/>
          <w:szCs w:val="24"/>
          <w:lang w:val="id-ID"/>
        </w:rPr>
      </w:pPr>
      <w:bookmarkStart w:id="4" w:name="_Toc9335640"/>
      <w:r w:rsidRPr="007739E8">
        <w:rPr>
          <w:rFonts w:ascii="Times New Roman" w:hAnsi="Times New Roman" w:cs="Times New Roman"/>
          <w:color w:val="auto"/>
          <w:sz w:val="24"/>
          <w:szCs w:val="24"/>
        </w:rPr>
        <w:t>Sumber informasi</w:t>
      </w:r>
      <w:bookmarkEnd w:id="4"/>
    </w:p>
    <w:p w:rsidR="00FF1F6B" w:rsidRPr="007739E8" w:rsidRDefault="00FF1F6B" w:rsidP="00FA42E0">
      <w:pPr>
        <w:pStyle w:val="ListParagraph1"/>
        <w:spacing w:after="0"/>
        <w:ind w:left="0" w:firstLine="720"/>
        <w:jc w:val="both"/>
        <w:rPr>
          <w:rFonts w:ascii="Times New Roman" w:hAnsi="Times New Roman"/>
          <w:sz w:val="24"/>
          <w:szCs w:val="24"/>
        </w:rPr>
      </w:pPr>
      <w:r w:rsidRPr="007739E8">
        <w:rPr>
          <w:rFonts w:ascii="Times New Roman" w:hAnsi="Times New Roman"/>
          <w:sz w:val="24"/>
          <w:szCs w:val="24"/>
        </w:rPr>
        <w:t>Sumber  data  yang  dimaksud  dalam  penelitian  adalah  subjek  dari mana  data tersebut   dapat   diperoleh   dan   memiliki   informasi   kejelasan   tentang   bagaimana mengambil datatersebut dan bagaimana data tersebut diolah.</w:t>
      </w:r>
    </w:p>
    <w:p w:rsidR="00FF1F6B" w:rsidRPr="007739E8" w:rsidRDefault="00FF1F6B" w:rsidP="00FA42E0">
      <w:pPr>
        <w:pStyle w:val="ListParagraph1"/>
        <w:spacing w:after="0"/>
        <w:ind w:left="0" w:firstLine="720"/>
        <w:jc w:val="both"/>
        <w:rPr>
          <w:rFonts w:ascii="Times New Roman" w:hAnsi="Times New Roman"/>
          <w:sz w:val="24"/>
          <w:szCs w:val="24"/>
        </w:rPr>
      </w:pPr>
      <w:r w:rsidRPr="007739E8">
        <w:rPr>
          <w:rFonts w:ascii="Times New Roman" w:hAnsi="Times New Roman"/>
          <w:sz w:val="24"/>
          <w:szCs w:val="24"/>
        </w:rPr>
        <w:t>Pengertian sumber data menurut Suharsimi Arikunto (2013) adalah:</w:t>
      </w:r>
    </w:p>
    <w:p w:rsidR="00FF1F6B" w:rsidRPr="007739E8" w:rsidRDefault="00FF1F6B" w:rsidP="00FA42E0">
      <w:pPr>
        <w:pStyle w:val="ListParagraph1"/>
        <w:spacing w:after="0"/>
        <w:ind w:left="0"/>
        <w:jc w:val="both"/>
        <w:rPr>
          <w:rFonts w:ascii="Times New Roman" w:hAnsi="Times New Roman"/>
          <w:sz w:val="24"/>
          <w:szCs w:val="24"/>
        </w:rPr>
      </w:pPr>
      <w:r w:rsidRPr="007739E8">
        <w:rPr>
          <w:rFonts w:ascii="Times New Roman" w:hAnsi="Times New Roman"/>
          <w:sz w:val="24"/>
          <w:szCs w:val="24"/>
        </w:rPr>
        <w:lastRenderedPageBreak/>
        <w:t>“Sumber  data  yang  dimaksud  dalam penelitian  adalah  subjek  dari  mana  data  dapat diperoleh”.</w:t>
      </w:r>
    </w:p>
    <w:p w:rsidR="00FF1F6B" w:rsidRPr="007739E8" w:rsidRDefault="007739E8" w:rsidP="00FA42E0">
      <w:pPr>
        <w:pStyle w:val="ListParagraph1"/>
        <w:spacing w:after="0"/>
        <w:ind w:left="0" w:firstLine="720"/>
        <w:jc w:val="both"/>
        <w:rPr>
          <w:rFonts w:ascii="Times New Roman" w:hAnsi="Times New Roman"/>
          <w:sz w:val="24"/>
          <w:szCs w:val="24"/>
        </w:rPr>
      </w:pPr>
      <w:r w:rsidRPr="007739E8">
        <w:rPr>
          <w:rFonts w:ascii="Times New Roman" w:hAnsi="Times New Roman"/>
          <w:sz w:val="24"/>
          <w:szCs w:val="24"/>
        </w:rPr>
        <w:t xml:space="preserve"> </w:t>
      </w:r>
      <w:r w:rsidR="00FF1F6B" w:rsidRPr="007739E8">
        <w:rPr>
          <w:rFonts w:ascii="Times New Roman" w:hAnsi="Times New Roman"/>
          <w:sz w:val="24"/>
          <w:szCs w:val="24"/>
        </w:rPr>
        <w:t>Sumber data merupakan   faktor   penting   yang   menjadi   pertimbangan   dalam penentuan  metode  pengumpulan  data  disamping  jenis  data  yang  telah  dibuat  di muka”.</w:t>
      </w:r>
    </w:p>
    <w:p w:rsidR="00FF1F6B" w:rsidRPr="007739E8" w:rsidRDefault="00FF1F6B" w:rsidP="00FA42E0">
      <w:pPr>
        <w:pStyle w:val="ListParagraph1"/>
        <w:spacing w:after="0"/>
        <w:ind w:left="0" w:firstLine="142"/>
        <w:jc w:val="both"/>
        <w:rPr>
          <w:rFonts w:ascii="Times New Roman" w:hAnsi="Times New Roman"/>
          <w:sz w:val="24"/>
          <w:szCs w:val="24"/>
          <w:lang w:val="id-ID"/>
        </w:rPr>
      </w:pPr>
      <w:r w:rsidRPr="007739E8">
        <w:rPr>
          <w:rFonts w:ascii="Times New Roman" w:hAnsi="Times New Roman"/>
          <w:sz w:val="24"/>
          <w:szCs w:val="24"/>
        </w:rPr>
        <w:t>Maka dapat disimpulkan bahwa sumber data  adalah  faktor  yang  paling penting dalam penentuan metode pengumpulan data untuk  mengetahui darimana subjek data tersebut diperoleh.Sumber data terdiri dari:</w:t>
      </w:r>
    </w:p>
    <w:p w:rsidR="007739E8" w:rsidRPr="007739E8" w:rsidRDefault="007739E8" w:rsidP="00FA42E0">
      <w:pPr>
        <w:pStyle w:val="ListParagraph1"/>
        <w:numPr>
          <w:ilvl w:val="0"/>
          <w:numId w:val="3"/>
        </w:numPr>
        <w:spacing w:after="0"/>
        <w:ind w:left="0"/>
        <w:jc w:val="both"/>
        <w:rPr>
          <w:rFonts w:ascii="Times New Roman" w:hAnsi="Times New Roman"/>
          <w:sz w:val="24"/>
          <w:szCs w:val="24"/>
        </w:rPr>
      </w:pPr>
      <w:r w:rsidRPr="007739E8">
        <w:rPr>
          <w:rFonts w:ascii="Times New Roman" w:hAnsi="Times New Roman"/>
          <w:sz w:val="24"/>
          <w:szCs w:val="24"/>
        </w:rPr>
        <w:t>Data Primer</w:t>
      </w:r>
    </w:p>
    <w:p w:rsidR="00F033B9" w:rsidRDefault="007739E8" w:rsidP="00FA42E0">
      <w:pPr>
        <w:pStyle w:val="ListParagraph1"/>
        <w:spacing w:after="0"/>
        <w:ind w:left="0"/>
        <w:jc w:val="both"/>
        <w:rPr>
          <w:rFonts w:ascii="Times New Roman" w:hAnsi="Times New Roman"/>
          <w:sz w:val="24"/>
          <w:szCs w:val="24"/>
          <w:lang w:val="id-ID"/>
        </w:rPr>
      </w:pPr>
      <w:r w:rsidRPr="007739E8">
        <w:rPr>
          <w:rFonts w:ascii="Times New Roman" w:hAnsi="Times New Roman"/>
          <w:sz w:val="24"/>
          <w:szCs w:val="24"/>
        </w:rPr>
        <w:t xml:space="preserve">data perimer adalah, data primer merupakan data yang di dapat melalui sumber pertama baik dari individu atau perseorangan seperti hasil dari wawancara atau hasil pengisisan </w:t>
      </w:r>
      <w:r w:rsidR="00F033B9">
        <w:rPr>
          <w:rFonts w:ascii="Times New Roman" w:hAnsi="Times New Roman"/>
          <w:sz w:val="24"/>
          <w:szCs w:val="24"/>
          <w:lang w:val="id-ID"/>
        </w:rPr>
        <w:t>k</w:t>
      </w:r>
      <w:r w:rsidRPr="007739E8">
        <w:rPr>
          <w:rFonts w:ascii="Times New Roman" w:hAnsi="Times New Roman"/>
          <w:sz w:val="24"/>
          <w:szCs w:val="24"/>
        </w:rPr>
        <w:t>uisioner yang di lakukan oleh peneliti</w:t>
      </w:r>
    </w:p>
    <w:p w:rsidR="007739E8" w:rsidRPr="007739E8" w:rsidRDefault="007739E8" w:rsidP="00FA42E0">
      <w:pPr>
        <w:pStyle w:val="ListParagraph1"/>
        <w:numPr>
          <w:ilvl w:val="0"/>
          <w:numId w:val="3"/>
        </w:numPr>
        <w:spacing w:after="0"/>
        <w:ind w:left="0"/>
        <w:jc w:val="both"/>
        <w:rPr>
          <w:rFonts w:ascii="Times New Roman" w:hAnsi="Times New Roman"/>
          <w:sz w:val="24"/>
          <w:szCs w:val="24"/>
        </w:rPr>
      </w:pPr>
      <w:r w:rsidRPr="007739E8">
        <w:rPr>
          <w:rFonts w:ascii="Times New Roman" w:hAnsi="Times New Roman"/>
          <w:sz w:val="24"/>
          <w:szCs w:val="24"/>
        </w:rPr>
        <w:t>Data Sekunder</w:t>
      </w:r>
    </w:p>
    <w:p w:rsidR="007739E8" w:rsidRPr="007739E8" w:rsidRDefault="007739E8" w:rsidP="00FA42E0">
      <w:pPr>
        <w:pStyle w:val="ListParagraph1"/>
        <w:spacing w:after="0"/>
        <w:ind w:left="0"/>
        <w:jc w:val="both"/>
        <w:rPr>
          <w:rFonts w:ascii="Times New Roman" w:hAnsi="Times New Roman"/>
          <w:sz w:val="24"/>
          <w:szCs w:val="24"/>
          <w:lang w:val="id-ID"/>
        </w:rPr>
      </w:pPr>
      <w:r w:rsidRPr="007739E8">
        <w:rPr>
          <w:rFonts w:ascii="Times New Roman" w:hAnsi="Times New Roman"/>
          <w:sz w:val="24"/>
          <w:szCs w:val="24"/>
        </w:rPr>
        <w:t>data sekunder adalah, merupakan data primer yang telah diolahlebih lajut dan disajikan baik oleh pihak pengumpul data primer atau oleh pihak lain misalnya dalam bentuk tabel -tabel atau diagram.</w:t>
      </w:r>
      <w:r w:rsidRPr="007739E8">
        <w:rPr>
          <w:rFonts w:ascii="Times New Roman" w:hAnsi="Times New Roman"/>
          <w:sz w:val="24"/>
          <w:szCs w:val="24"/>
          <w:lang w:val="id-ID"/>
        </w:rPr>
        <w:t xml:space="preserve"> </w:t>
      </w:r>
    </w:p>
    <w:p w:rsidR="007739E8" w:rsidRPr="007739E8" w:rsidRDefault="007739E8" w:rsidP="00FA42E0">
      <w:pPr>
        <w:pStyle w:val="ListParagraph1"/>
        <w:spacing w:after="0"/>
        <w:ind w:left="0" w:firstLine="720"/>
        <w:jc w:val="both"/>
        <w:rPr>
          <w:rFonts w:ascii="Times New Roman" w:hAnsi="Times New Roman"/>
          <w:sz w:val="24"/>
          <w:szCs w:val="24"/>
        </w:rPr>
      </w:pPr>
      <w:r w:rsidRPr="007739E8">
        <w:rPr>
          <w:rFonts w:ascii="Times New Roman" w:hAnsi="Times New Roman"/>
          <w:sz w:val="24"/>
          <w:szCs w:val="24"/>
        </w:rPr>
        <w:t>Sedangkan data sekunder bahwa sumber data sekunder didapatkan dari pihak kedua yang di amana data yang disajikan sudah tertata dan didapatkan dari hasil survey, wawancara ataupun olahan dari data primer oleh pihak kedua.</w:t>
      </w:r>
    </w:p>
    <w:p w:rsidR="007739E8" w:rsidRPr="007739E8" w:rsidRDefault="007739E8" w:rsidP="00FA42E0">
      <w:pPr>
        <w:pStyle w:val="ListParagraph1"/>
        <w:spacing w:after="0"/>
        <w:ind w:left="0" w:firstLine="720"/>
        <w:jc w:val="both"/>
        <w:rPr>
          <w:rFonts w:ascii="Times New Roman" w:hAnsi="Times New Roman"/>
          <w:sz w:val="24"/>
          <w:szCs w:val="24"/>
        </w:rPr>
      </w:pPr>
      <w:r w:rsidRPr="007739E8">
        <w:rPr>
          <w:rFonts w:ascii="Times New Roman" w:hAnsi="Times New Roman"/>
          <w:sz w:val="24"/>
          <w:szCs w:val="24"/>
        </w:rPr>
        <w:t>Dalam penelitian ini sumber informasi data didapatkan dari hasil survey lapangan, dan pemeriksaan di lapangan terhadap PT. Honda semoga jaya prima kota balikpapan (Data Primer).</w:t>
      </w:r>
    </w:p>
    <w:p w:rsidR="007739E8" w:rsidRDefault="007739E8" w:rsidP="00FA42E0">
      <w:pPr>
        <w:pStyle w:val="ListParagraph1"/>
        <w:spacing w:after="0"/>
        <w:ind w:left="0" w:firstLine="720"/>
        <w:jc w:val="both"/>
        <w:rPr>
          <w:rFonts w:ascii="Times New Roman" w:hAnsi="Times New Roman"/>
          <w:sz w:val="24"/>
          <w:szCs w:val="24"/>
          <w:lang w:val="id-ID"/>
        </w:rPr>
      </w:pPr>
      <w:r w:rsidRPr="007739E8">
        <w:rPr>
          <w:rFonts w:ascii="Times New Roman" w:hAnsi="Times New Roman"/>
          <w:sz w:val="24"/>
          <w:szCs w:val="24"/>
        </w:rPr>
        <w:t xml:space="preserve">Dan data mengenai standar kesesuain instalasi listrik yang di jadikan acuan dalam penelitaian ini didapatkan melalui media-media yang tersedia untuk </w:t>
      </w:r>
      <w:r w:rsidRPr="007739E8">
        <w:rPr>
          <w:rFonts w:ascii="Times New Roman" w:hAnsi="Times New Roman"/>
          <w:sz w:val="24"/>
          <w:szCs w:val="24"/>
        </w:rPr>
        <w:lastRenderedPageBreak/>
        <w:t>memudahkan dalam melakukan penelitian ini.</w:t>
      </w:r>
    </w:p>
    <w:p w:rsidR="007739E8" w:rsidRPr="007739E8" w:rsidRDefault="007739E8" w:rsidP="00FA42E0">
      <w:pPr>
        <w:pStyle w:val="Heading2"/>
        <w:spacing w:before="0"/>
        <w:rPr>
          <w:rFonts w:ascii="Times New Roman" w:hAnsi="Times New Roman" w:cs="Times New Roman"/>
          <w:color w:val="auto"/>
          <w:sz w:val="24"/>
          <w:szCs w:val="24"/>
          <w:lang w:val="id-ID"/>
        </w:rPr>
      </w:pPr>
      <w:bookmarkStart w:id="5" w:name="_Toc9335641"/>
      <w:r w:rsidRPr="007739E8">
        <w:rPr>
          <w:rFonts w:ascii="Times New Roman" w:hAnsi="Times New Roman" w:cs="Times New Roman"/>
          <w:color w:val="auto"/>
          <w:sz w:val="24"/>
          <w:szCs w:val="24"/>
        </w:rPr>
        <w:t>Teknik Pengumpulan Data</w:t>
      </w:r>
      <w:bookmarkEnd w:id="5"/>
    </w:p>
    <w:p w:rsidR="007739E8" w:rsidRPr="007739E8" w:rsidRDefault="007739E8" w:rsidP="00FA42E0">
      <w:pPr>
        <w:spacing w:after="0"/>
        <w:ind w:firstLine="567"/>
        <w:jc w:val="both"/>
        <w:rPr>
          <w:rFonts w:ascii="Times New Roman" w:hAnsi="Times New Roman"/>
          <w:sz w:val="24"/>
          <w:szCs w:val="24"/>
          <w:lang w:val="id-ID"/>
        </w:rPr>
      </w:pPr>
      <w:r w:rsidRPr="007739E8">
        <w:rPr>
          <w:rFonts w:ascii="Times New Roman" w:hAnsi="Times New Roman"/>
          <w:sz w:val="24"/>
          <w:szCs w:val="24"/>
        </w:rPr>
        <w:t xml:space="preserve">Teknik pengumpulan data yang digunakan dalam penelitian ini adalah </w:t>
      </w:r>
      <w:r w:rsidRPr="007739E8">
        <w:rPr>
          <w:rFonts w:ascii="Times New Roman" w:hAnsi="Times New Roman"/>
          <w:sz w:val="24"/>
          <w:szCs w:val="24"/>
          <w:lang w:val="id-ID"/>
        </w:rPr>
        <w:t xml:space="preserve">: </w:t>
      </w:r>
    </w:p>
    <w:p w:rsidR="007739E8" w:rsidRPr="007739E8" w:rsidRDefault="007739E8" w:rsidP="00FA42E0">
      <w:pPr>
        <w:pStyle w:val="ListParagraph"/>
        <w:numPr>
          <w:ilvl w:val="0"/>
          <w:numId w:val="8"/>
        </w:numPr>
        <w:spacing w:after="0"/>
        <w:jc w:val="both"/>
        <w:rPr>
          <w:rFonts w:ascii="Times New Roman" w:hAnsi="Times New Roman"/>
          <w:sz w:val="24"/>
          <w:szCs w:val="24"/>
          <w:lang w:val="id-ID"/>
        </w:rPr>
      </w:pPr>
      <w:r w:rsidRPr="007739E8">
        <w:rPr>
          <w:rFonts w:ascii="Times New Roman" w:hAnsi="Times New Roman"/>
          <w:sz w:val="24"/>
          <w:szCs w:val="24"/>
          <w:lang w:val="id-ID"/>
        </w:rPr>
        <w:t xml:space="preserve">Data primer </w:t>
      </w:r>
    </w:p>
    <w:p w:rsidR="007739E8" w:rsidRPr="007739E8" w:rsidRDefault="007739E8" w:rsidP="00FA42E0">
      <w:pPr>
        <w:pStyle w:val="ListParagraph"/>
        <w:numPr>
          <w:ilvl w:val="0"/>
          <w:numId w:val="8"/>
        </w:numPr>
        <w:spacing w:after="0"/>
        <w:jc w:val="both"/>
        <w:rPr>
          <w:rFonts w:ascii="Times New Roman" w:hAnsi="Times New Roman"/>
          <w:sz w:val="24"/>
          <w:szCs w:val="24"/>
          <w:lang w:val="id-ID"/>
        </w:rPr>
      </w:pPr>
      <w:r w:rsidRPr="007739E8">
        <w:rPr>
          <w:rFonts w:ascii="Times New Roman" w:hAnsi="Times New Roman"/>
          <w:sz w:val="24"/>
          <w:szCs w:val="24"/>
          <w:lang w:val="id-ID"/>
        </w:rPr>
        <w:t xml:space="preserve">Data sekunder </w:t>
      </w:r>
    </w:p>
    <w:p w:rsidR="001B6704" w:rsidRPr="007739E8" w:rsidRDefault="001B6704" w:rsidP="00FA42E0">
      <w:pPr>
        <w:pStyle w:val="Heading3"/>
        <w:spacing w:before="0"/>
        <w:rPr>
          <w:rFonts w:ascii="Times New Roman" w:hAnsi="Times New Roman" w:cs="Times New Roman"/>
          <w:color w:val="auto"/>
          <w:sz w:val="24"/>
          <w:szCs w:val="24"/>
          <w:lang w:val="id-ID"/>
        </w:rPr>
      </w:pPr>
      <w:bookmarkStart w:id="6" w:name="_Toc9335642"/>
      <w:r w:rsidRPr="007739E8">
        <w:rPr>
          <w:rFonts w:ascii="Times New Roman" w:hAnsi="Times New Roman" w:cs="Times New Roman"/>
          <w:color w:val="auto"/>
          <w:sz w:val="24"/>
          <w:szCs w:val="24"/>
        </w:rPr>
        <w:t>Metode Observasi</w:t>
      </w:r>
      <w:bookmarkEnd w:id="6"/>
    </w:p>
    <w:p w:rsidR="007739E8" w:rsidRPr="001B6704" w:rsidRDefault="001B6704" w:rsidP="00FA42E0">
      <w:pPr>
        <w:spacing w:after="0"/>
        <w:ind w:firstLine="720"/>
        <w:jc w:val="both"/>
        <w:rPr>
          <w:rFonts w:ascii="Times New Roman" w:hAnsi="Times New Roman"/>
          <w:sz w:val="24"/>
          <w:szCs w:val="24"/>
          <w:lang w:val="id-ID"/>
        </w:rPr>
      </w:pPr>
      <w:r w:rsidRPr="007739E8">
        <w:rPr>
          <w:rFonts w:ascii="Times New Roman" w:hAnsi="Times New Roman"/>
          <w:sz w:val="24"/>
          <w:szCs w:val="24"/>
        </w:rPr>
        <w:t>Metode observasi digunakan untuk mengetahui kelayakan instalasi listrik di atas umur 10 tahun. Dalam pengambilan data ini, peneliti mengadakan pengamatan langsung terhadap objek penelitian dengan cara mengamati, mengukur,dan mencatat kelayakan instalasi listrik yang terdapat di PT. Honda Semoga Jaya Prima.</w:t>
      </w:r>
    </w:p>
    <w:p w:rsidR="001B6704" w:rsidRPr="007739E8" w:rsidRDefault="001B6704" w:rsidP="00FA42E0">
      <w:pPr>
        <w:spacing w:after="0"/>
        <w:ind w:firstLine="720"/>
        <w:jc w:val="both"/>
        <w:rPr>
          <w:rFonts w:ascii="Times New Roman" w:hAnsi="Times New Roman"/>
          <w:sz w:val="24"/>
          <w:szCs w:val="24"/>
          <w:lang w:val="id-ID"/>
        </w:rPr>
      </w:pPr>
      <w:r w:rsidRPr="007739E8">
        <w:rPr>
          <w:rFonts w:ascii="Times New Roman" w:hAnsi="Times New Roman"/>
          <w:sz w:val="24"/>
          <w:szCs w:val="24"/>
        </w:rPr>
        <w:t>Kelayakan instalasi listrik yang terdapat di perusahaan, dapat dikatakan layak apabila memenuhi kriteria-kriteria sebagai berikut:</w:t>
      </w:r>
    </w:p>
    <w:p w:rsidR="001B6704" w:rsidRPr="007739E8" w:rsidRDefault="001B6704" w:rsidP="00FA42E0">
      <w:pPr>
        <w:pStyle w:val="ListParagraph"/>
        <w:numPr>
          <w:ilvl w:val="0"/>
          <w:numId w:val="43"/>
        </w:numPr>
        <w:spacing w:after="0"/>
        <w:ind w:left="567"/>
        <w:jc w:val="both"/>
        <w:rPr>
          <w:rFonts w:ascii="Times New Roman" w:hAnsi="Times New Roman"/>
          <w:sz w:val="24"/>
          <w:szCs w:val="24"/>
        </w:rPr>
      </w:pPr>
      <w:r w:rsidRPr="007739E8">
        <w:rPr>
          <w:rFonts w:ascii="Times New Roman" w:hAnsi="Times New Roman"/>
          <w:sz w:val="24"/>
          <w:szCs w:val="24"/>
        </w:rPr>
        <w:t>Perlengkapan listrik</w:t>
      </w:r>
    </w:p>
    <w:p w:rsidR="001B6704" w:rsidRPr="007739E8" w:rsidRDefault="001B6704" w:rsidP="00FA42E0">
      <w:pPr>
        <w:pStyle w:val="ListParagraph"/>
        <w:numPr>
          <w:ilvl w:val="0"/>
          <w:numId w:val="43"/>
        </w:numPr>
        <w:spacing w:after="0"/>
        <w:ind w:left="567"/>
        <w:jc w:val="both"/>
        <w:rPr>
          <w:rFonts w:ascii="Times New Roman" w:hAnsi="Times New Roman"/>
          <w:sz w:val="24"/>
          <w:szCs w:val="24"/>
        </w:rPr>
      </w:pPr>
      <w:r w:rsidRPr="007739E8">
        <w:rPr>
          <w:rFonts w:ascii="Times New Roman" w:hAnsi="Times New Roman"/>
          <w:sz w:val="24"/>
          <w:szCs w:val="24"/>
        </w:rPr>
        <w:t>Pengaman Instalasi Listrik</w:t>
      </w:r>
    </w:p>
    <w:p w:rsidR="001B6704" w:rsidRPr="007739E8" w:rsidRDefault="001B6704" w:rsidP="00FA42E0">
      <w:pPr>
        <w:pStyle w:val="ListParagraph"/>
        <w:numPr>
          <w:ilvl w:val="0"/>
          <w:numId w:val="43"/>
        </w:numPr>
        <w:spacing w:after="0"/>
        <w:ind w:left="567"/>
        <w:jc w:val="both"/>
        <w:rPr>
          <w:rFonts w:ascii="Times New Roman" w:hAnsi="Times New Roman"/>
          <w:sz w:val="24"/>
          <w:szCs w:val="24"/>
        </w:rPr>
      </w:pPr>
      <w:r w:rsidRPr="007739E8">
        <w:rPr>
          <w:rFonts w:ascii="Times New Roman" w:hAnsi="Times New Roman"/>
          <w:sz w:val="24"/>
          <w:szCs w:val="24"/>
        </w:rPr>
        <w:t>Penampang penghantar</w:t>
      </w:r>
    </w:p>
    <w:p w:rsidR="001B6704" w:rsidRPr="007739E8" w:rsidRDefault="001B6704" w:rsidP="00FA42E0">
      <w:pPr>
        <w:pStyle w:val="ListParagraph"/>
        <w:numPr>
          <w:ilvl w:val="0"/>
          <w:numId w:val="43"/>
        </w:numPr>
        <w:spacing w:after="0"/>
        <w:ind w:left="567"/>
        <w:jc w:val="both"/>
        <w:rPr>
          <w:rFonts w:ascii="Times New Roman" w:hAnsi="Times New Roman"/>
          <w:sz w:val="24"/>
          <w:szCs w:val="24"/>
        </w:rPr>
      </w:pPr>
      <w:r w:rsidRPr="007739E8">
        <w:rPr>
          <w:rFonts w:ascii="Times New Roman" w:hAnsi="Times New Roman"/>
          <w:sz w:val="24"/>
          <w:szCs w:val="24"/>
        </w:rPr>
        <w:t>Tahanan Isolasi</w:t>
      </w:r>
    </w:p>
    <w:p w:rsidR="001B6704" w:rsidRPr="002320A2" w:rsidRDefault="001B6704" w:rsidP="00FA42E0">
      <w:pPr>
        <w:pStyle w:val="ListParagraph"/>
        <w:numPr>
          <w:ilvl w:val="0"/>
          <w:numId w:val="43"/>
        </w:numPr>
        <w:spacing w:after="0"/>
        <w:ind w:left="567"/>
        <w:jc w:val="both"/>
        <w:rPr>
          <w:rFonts w:ascii="Times New Roman" w:hAnsi="Times New Roman"/>
          <w:sz w:val="24"/>
          <w:szCs w:val="24"/>
        </w:rPr>
      </w:pPr>
      <w:r w:rsidRPr="007739E8">
        <w:rPr>
          <w:rFonts w:ascii="Times New Roman" w:hAnsi="Times New Roman"/>
          <w:sz w:val="24"/>
          <w:szCs w:val="24"/>
        </w:rPr>
        <w:t xml:space="preserve">Tahanan Pembumian </w:t>
      </w:r>
      <w:r w:rsidRPr="007739E8">
        <w:rPr>
          <w:rFonts w:ascii="Times New Roman" w:hAnsi="Times New Roman"/>
          <w:i/>
          <w:sz w:val="24"/>
          <w:szCs w:val="24"/>
        </w:rPr>
        <w:t>(grounding)</w:t>
      </w:r>
    </w:p>
    <w:p w:rsidR="002320A2" w:rsidRPr="007739E8" w:rsidRDefault="002320A2" w:rsidP="00FA42E0">
      <w:pPr>
        <w:pStyle w:val="Heading2"/>
        <w:spacing w:before="0"/>
        <w:rPr>
          <w:rFonts w:ascii="Times New Roman" w:hAnsi="Times New Roman" w:cs="Times New Roman"/>
          <w:color w:val="auto"/>
          <w:sz w:val="24"/>
          <w:szCs w:val="24"/>
        </w:rPr>
      </w:pPr>
      <w:bookmarkStart w:id="7" w:name="_Toc9335644"/>
      <w:r w:rsidRPr="007739E8">
        <w:rPr>
          <w:rFonts w:ascii="Times New Roman" w:hAnsi="Times New Roman" w:cs="Times New Roman"/>
          <w:color w:val="auto"/>
          <w:sz w:val="24"/>
          <w:szCs w:val="24"/>
        </w:rPr>
        <w:t>Instrumen Penelitian</w:t>
      </w:r>
      <w:bookmarkEnd w:id="7"/>
      <w:r w:rsidRPr="007739E8">
        <w:rPr>
          <w:rFonts w:ascii="Times New Roman" w:hAnsi="Times New Roman" w:cs="Times New Roman"/>
          <w:color w:val="auto"/>
          <w:sz w:val="24"/>
          <w:szCs w:val="24"/>
        </w:rPr>
        <w:t xml:space="preserve"> </w:t>
      </w:r>
    </w:p>
    <w:p w:rsidR="001B6704" w:rsidRDefault="002320A2" w:rsidP="00FA42E0">
      <w:pPr>
        <w:pStyle w:val="ListParagraph1"/>
        <w:spacing w:after="0"/>
        <w:ind w:left="0" w:firstLine="720"/>
        <w:jc w:val="both"/>
        <w:rPr>
          <w:rFonts w:ascii="Times New Roman" w:hAnsi="Times New Roman"/>
          <w:sz w:val="24"/>
          <w:szCs w:val="24"/>
          <w:lang w:val="id-ID"/>
        </w:rPr>
      </w:pPr>
      <w:r w:rsidRPr="007739E8">
        <w:rPr>
          <w:rFonts w:ascii="Times New Roman" w:hAnsi="Times New Roman"/>
          <w:sz w:val="24"/>
          <w:szCs w:val="24"/>
        </w:rPr>
        <w:t xml:space="preserve">Sesuai dengan tujuan penelitian ini, maka instrument penelitian dikembangkan dalam bentuk table alat ukur dan table format hasil penelitian. Adapun alat ukur yang </w:t>
      </w:r>
      <w:r>
        <w:rPr>
          <w:rFonts w:ascii="Times New Roman" w:hAnsi="Times New Roman"/>
          <w:sz w:val="24"/>
          <w:szCs w:val="24"/>
        </w:rPr>
        <w:t>digunakan dan format hasil nila</w:t>
      </w:r>
    </w:p>
    <w:p w:rsidR="002320A2" w:rsidRPr="007739E8" w:rsidRDefault="002320A2" w:rsidP="00FA42E0">
      <w:pPr>
        <w:spacing w:after="0"/>
        <w:ind w:firstLine="720"/>
        <w:jc w:val="both"/>
        <w:rPr>
          <w:rFonts w:ascii="Times New Roman" w:hAnsi="Times New Roman"/>
          <w:sz w:val="24"/>
          <w:szCs w:val="24"/>
          <w:lang w:val="id-ID"/>
        </w:rPr>
      </w:pPr>
      <w:r w:rsidRPr="007739E8">
        <w:rPr>
          <w:rFonts w:ascii="Times New Roman" w:hAnsi="Times New Roman"/>
          <w:sz w:val="24"/>
          <w:szCs w:val="24"/>
        </w:rPr>
        <w:t>dalam penelitian ini dapat dilihat pada table 3.1</w:t>
      </w:r>
    </w:p>
    <w:p w:rsidR="002320A2" w:rsidRPr="007739E8" w:rsidRDefault="002320A2" w:rsidP="00FA42E0">
      <w:pPr>
        <w:spacing w:after="0"/>
        <w:jc w:val="center"/>
        <w:rPr>
          <w:rFonts w:ascii="Times New Roman" w:hAnsi="Times New Roman"/>
          <w:sz w:val="24"/>
          <w:szCs w:val="24"/>
        </w:rPr>
      </w:pPr>
      <w:r w:rsidRPr="007739E8">
        <w:rPr>
          <w:rFonts w:ascii="Times New Roman" w:hAnsi="Times New Roman"/>
          <w:sz w:val="24"/>
          <w:szCs w:val="24"/>
        </w:rPr>
        <w:t>Table 3.1. Alat ukur yang di gunakan dalam penelitian.</w:t>
      </w:r>
    </w:p>
    <w:tbl>
      <w:tblPr>
        <w:tblStyle w:val="TableGrid"/>
        <w:tblW w:w="4842" w:type="dxa"/>
        <w:jc w:val="center"/>
        <w:tblLayout w:type="fixed"/>
        <w:tblLook w:val="04A0"/>
      </w:tblPr>
      <w:tblGrid>
        <w:gridCol w:w="682"/>
        <w:gridCol w:w="1892"/>
        <w:gridCol w:w="2268"/>
      </w:tblGrid>
      <w:tr w:rsidR="002320A2" w:rsidRPr="007739E8" w:rsidTr="00D650DE">
        <w:trPr>
          <w:trHeight w:val="416"/>
          <w:jc w:val="center"/>
        </w:trPr>
        <w:tc>
          <w:tcPr>
            <w:tcW w:w="682" w:type="dxa"/>
          </w:tcPr>
          <w:p w:rsidR="002320A2" w:rsidRPr="002320A2" w:rsidRDefault="002320A2" w:rsidP="00FA42E0">
            <w:pPr>
              <w:spacing w:after="0"/>
              <w:jc w:val="center"/>
              <w:rPr>
                <w:rFonts w:ascii="Times New Roman" w:hAnsi="Times New Roman"/>
              </w:rPr>
            </w:pPr>
            <w:r w:rsidRPr="002320A2">
              <w:rPr>
                <w:rFonts w:ascii="Times New Roman" w:hAnsi="Times New Roman"/>
              </w:rPr>
              <w:t>NO.</w:t>
            </w:r>
          </w:p>
        </w:tc>
        <w:tc>
          <w:tcPr>
            <w:tcW w:w="1892" w:type="dxa"/>
          </w:tcPr>
          <w:p w:rsidR="002320A2" w:rsidRPr="002320A2" w:rsidRDefault="002320A2" w:rsidP="00FA42E0">
            <w:pPr>
              <w:spacing w:after="0"/>
              <w:jc w:val="center"/>
              <w:rPr>
                <w:rFonts w:ascii="Times New Roman" w:hAnsi="Times New Roman"/>
              </w:rPr>
            </w:pPr>
            <w:r w:rsidRPr="002320A2">
              <w:rPr>
                <w:rFonts w:ascii="Times New Roman" w:hAnsi="Times New Roman"/>
              </w:rPr>
              <w:t>NAMA ALAT UKUR</w:t>
            </w:r>
          </w:p>
        </w:tc>
        <w:tc>
          <w:tcPr>
            <w:tcW w:w="2268" w:type="dxa"/>
          </w:tcPr>
          <w:p w:rsidR="002320A2" w:rsidRPr="002320A2" w:rsidRDefault="002320A2" w:rsidP="00FA42E0">
            <w:pPr>
              <w:spacing w:after="0"/>
              <w:jc w:val="center"/>
              <w:rPr>
                <w:rFonts w:ascii="Times New Roman" w:hAnsi="Times New Roman"/>
              </w:rPr>
            </w:pPr>
            <w:r w:rsidRPr="002320A2">
              <w:rPr>
                <w:rFonts w:ascii="Times New Roman" w:hAnsi="Times New Roman"/>
              </w:rPr>
              <w:t>MODEL DAN MERK</w:t>
            </w:r>
          </w:p>
        </w:tc>
      </w:tr>
      <w:tr w:rsidR="002320A2" w:rsidRPr="007739E8" w:rsidTr="00D650DE">
        <w:trPr>
          <w:trHeight w:val="267"/>
          <w:jc w:val="center"/>
        </w:trPr>
        <w:tc>
          <w:tcPr>
            <w:tcW w:w="682" w:type="dxa"/>
          </w:tcPr>
          <w:p w:rsidR="002320A2" w:rsidRPr="002320A2" w:rsidRDefault="002320A2" w:rsidP="00FA42E0">
            <w:pPr>
              <w:spacing w:after="0"/>
              <w:jc w:val="center"/>
              <w:rPr>
                <w:rFonts w:ascii="Times New Roman" w:hAnsi="Times New Roman"/>
              </w:rPr>
            </w:pPr>
            <w:r w:rsidRPr="002320A2">
              <w:rPr>
                <w:rFonts w:ascii="Times New Roman" w:hAnsi="Times New Roman"/>
              </w:rPr>
              <w:t>1.</w:t>
            </w:r>
          </w:p>
        </w:tc>
        <w:tc>
          <w:tcPr>
            <w:tcW w:w="1892" w:type="dxa"/>
          </w:tcPr>
          <w:p w:rsidR="002320A2" w:rsidRPr="002320A2" w:rsidRDefault="002320A2" w:rsidP="00FA42E0">
            <w:pPr>
              <w:spacing w:after="0"/>
              <w:jc w:val="center"/>
              <w:rPr>
                <w:rFonts w:ascii="Times New Roman" w:hAnsi="Times New Roman"/>
              </w:rPr>
            </w:pPr>
            <w:r w:rsidRPr="002320A2">
              <w:rPr>
                <w:rFonts w:ascii="Times New Roman" w:hAnsi="Times New Roman"/>
              </w:rPr>
              <w:t>Megger</w:t>
            </w:r>
          </w:p>
        </w:tc>
        <w:tc>
          <w:tcPr>
            <w:tcW w:w="2268" w:type="dxa"/>
          </w:tcPr>
          <w:p w:rsidR="002320A2" w:rsidRPr="002320A2" w:rsidRDefault="002320A2" w:rsidP="00FA42E0">
            <w:pPr>
              <w:spacing w:after="0"/>
              <w:jc w:val="center"/>
              <w:rPr>
                <w:rFonts w:ascii="Times New Roman" w:hAnsi="Times New Roman"/>
              </w:rPr>
            </w:pPr>
            <w:r w:rsidRPr="002320A2">
              <w:rPr>
                <w:rFonts w:ascii="Times New Roman" w:hAnsi="Times New Roman"/>
              </w:rPr>
              <w:t>KYORITSU model 3001 B</w:t>
            </w:r>
          </w:p>
        </w:tc>
      </w:tr>
      <w:tr w:rsidR="002320A2" w:rsidRPr="007739E8" w:rsidTr="00D650DE">
        <w:trPr>
          <w:trHeight w:val="416"/>
          <w:jc w:val="center"/>
        </w:trPr>
        <w:tc>
          <w:tcPr>
            <w:tcW w:w="682" w:type="dxa"/>
          </w:tcPr>
          <w:p w:rsidR="002320A2" w:rsidRPr="002320A2" w:rsidRDefault="002320A2" w:rsidP="00FA42E0">
            <w:pPr>
              <w:spacing w:after="0"/>
              <w:jc w:val="center"/>
              <w:rPr>
                <w:rFonts w:ascii="Times New Roman" w:hAnsi="Times New Roman"/>
              </w:rPr>
            </w:pPr>
            <w:r w:rsidRPr="002320A2">
              <w:rPr>
                <w:rFonts w:ascii="Times New Roman" w:hAnsi="Times New Roman"/>
              </w:rPr>
              <w:t>2.</w:t>
            </w:r>
          </w:p>
        </w:tc>
        <w:tc>
          <w:tcPr>
            <w:tcW w:w="1892" w:type="dxa"/>
          </w:tcPr>
          <w:p w:rsidR="002320A2" w:rsidRPr="002320A2" w:rsidRDefault="002320A2" w:rsidP="00FA42E0">
            <w:pPr>
              <w:spacing w:after="0"/>
              <w:jc w:val="center"/>
              <w:rPr>
                <w:rFonts w:ascii="Times New Roman" w:hAnsi="Times New Roman"/>
              </w:rPr>
            </w:pPr>
            <w:r w:rsidRPr="002320A2">
              <w:rPr>
                <w:rFonts w:ascii="Times New Roman" w:hAnsi="Times New Roman"/>
              </w:rPr>
              <w:t>Earth Meter</w:t>
            </w:r>
          </w:p>
        </w:tc>
        <w:tc>
          <w:tcPr>
            <w:tcW w:w="2268" w:type="dxa"/>
          </w:tcPr>
          <w:p w:rsidR="002320A2" w:rsidRPr="002320A2" w:rsidRDefault="002320A2" w:rsidP="00FA42E0">
            <w:pPr>
              <w:spacing w:after="0"/>
              <w:jc w:val="center"/>
              <w:rPr>
                <w:rFonts w:ascii="Times New Roman" w:hAnsi="Times New Roman"/>
              </w:rPr>
            </w:pPr>
            <w:r w:rsidRPr="002320A2">
              <w:rPr>
                <w:rFonts w:ascii="Times New Roman" w:hAnsi="Times New Roman"/>
              </w:rPr>
              <w:t>KYORITSU model 4102 A</w:t>
            </w:r>
          </w:p>
        </w:tc>
      </w:tr>
    </w:tbl>
    <w:p w:rsidR="002320A2" w:rsidRPr="007739E8" w:rsidRDefault="002320A2" w:rsidP="00FA42E0">
      <w:pPr>
        <w:spacing w:after="0"/>
        <w:ind w:left="720" w:firstLine="720"/>
        <w:jc w:val="both"/>
        <w:rPr>
          <w:rFonts w:ascii="Times New Roman" w:hAnsi="Times New Roman"/>
          <w:sz w:val="24"/>
          <w:szCs w:val="24"/>
        </w:rPr>
      </w:pPr>
      <w:r w:rsidRPr="007739E8">
        <w:rPr>
          <w:rFonts w:ascii="Times New Roman" w:hAnsi="Times New Roman"/>
          <w:sz w:val="24"/>
          <w:szCs w:val="24"/>
        </w:rPr>
        <w:t>Sumber : Data Olahan</w:t>
      </w:r>
    </w:p>
    <w:p w:rsidR="00F033B9" w:rsidRPr="007739E8" w:rsidRDefault="00F033B9" w:rsidP="00FA42E0">
      <w:pPr>
        <w:pStyle w:val="Heading2"/>
        <w:spacing w:before="0"/>
        <w:rPr>
          <w:rFonts w:ascii="Times New Roman" w:hAnsi="Times New Roman" w:cs="Times New Roman"/>
          <w:color w:val="auto"/>
          <w:sz w:val="24"/>
          <w:szCs w:val="24"/>
        </w:rPr>
      </w:pPr>
      <w:r w:rsidRPr="007739E8">
        <w:rPr>
          <w:rFonts w:ascii="Times New Roman" w:hAnsi="Times New Roman" w:cs="Times New Roman"/>
          <w:color w:val="auto"/>
          <w:sz w:val="24"/>
          <w:szCs w:val="24"/>
        </w:rPr>
        <w:lastRenderedPageBreak/>
        <w:t>Langkah Penelitian</w:t>
      </w:r>
    </w:p>
    <w:p w:rsidR="00F033B9" w:rsidRPr="007739E8" w:rsidRDefault="00F033B9" w:rsidP="00FA42E0">
      <w:pPr>
        <w:spacing w:after="0"/>
        <w:ind w:firstLine="720"/>
        <w:jc w:val="both"/>
        <w:rPr>
          <w:rFonts w:ascii="Times New Roman" w:hAnsi="Times New Roman"/>
          <w:sz w:val="24"/>
          <w:szCs w:val="24"/>
        </w:rPr>
      </w:pPr>
      <w:r w:rsidRPr="007739E8">
        <w:rPr>
          <w:rFonts w:ascii="Times New Roman" w:hAnsi="Times New Roman"/>
          <w:sz w:val="24"/>
          <w:szCs w:val="24"/>
        </w:rPr>
        <w:t>Langkah peneltian untuk pengambilan data dilakukan beberapa tahap, yaitu :</w:t>
      </w:r>
    </w:p>
    <w:p w:rsidR="00F033B9" w:rsidRPr="007739E8" w:rsidRDefault="00F033B9" w:rsidP="00FA42E0">
      <w:pPr>
        <w:pStyle w:val="Heading3"/>
        <w:spacing w:before="0"/>
        <w:rPr>
          <w:rFonts w:ascii="Times New Roman" w:hAnsi="Times New Roman" w:cs="Times New Roman"/>
          <w:color w:val="auto"/>
          <w:sz w:val="24"/>
          <w:szCs w:val="24"/>
          <w:lang w:val="id-ID"/>
        </w:rPr>
      </w:pPr>
      <w:r w:rsidRPr="007739E8">
        <w:rPr>
          <w:rFonts w:ascii="Times New Roman" w:hAnsi="Times New Roman" w:cs="Times New Roman"/>
          <w:color w:val="auto"/>
          <w:sz w:val="24"/>
          <w:szCs w:val="24"/>
        </w:rPr>
        <w:t xml:space="preserve">Tahap persiapan </w:t>
      </w:r>
    </w:p>
    <w:p w:rsidR="00F033B9" w:rsidRPr="007739E8" w:rsidRDefault="00F033B9" w:rsidP="00FA42E0">
      <w:pPr>
        <w:pStyle w:val="ListParagraph1"/>
        <w:numPr>
          <w:ilvl w:val="0"/>
          <w:numId w:val="6"/>
        </w:numPr>
        <w:spacing w:after="0"/>
        <w:ind w:left="709"/>
        <w:jc w:val="both"/>
        <w:rPr>
          <w:rFonts w:ascii="Times New Roman" w:hAnsi="Times New Roman"/>
          <w:sz w:val="24"/>
          <w:szCs w:val="24"/>
        </w:rPr>
      </w:pPr>
      <w:r w:rsidRPr="007739E8">
        <w:rPr>
          <w:rFonts w:ascii="Times New Roman" w:hAnsi="Times New Roman"/>
          <w:sz w:val="24"/>
          <w:szCs w:val="24"/>
        </w:rPr>
        <w:t>Mempersiapkan kelengkapan dokumen, dan perizinan penelitian baik dari universitas dan tempat penelitian.</w:t>
      </w:r>
    </w:p>
    <w:p w:rsidR="00F033B9" w:rsidRPr="007739E8" w:rsidRDefault="00F033B9" w:rsidP="00FA42E0">
      <w:pPr>
        <w:pStyle w:val="ListParagraph1"/>
        <w:numPr>
          <w:ilvl w:val="0"/>
          <w:numId w:val="6"/>
        </w:numPr>
        <w:spacing w:after="0"/>
        <w:ind w:left="709"/>
        <w:jc w:val="both"/>
        <w:rPr>
          <w:rFonts w:ascii="Times New Roman" w:hAnsi="Times New Roman"/>
          <w:sz w:val="24"/>
          <w:szCs w:val="24"/>
        </w:rPr>
      </w:pPr>
      <w:r w:rsidRPr="007739E8">
        <w:rPr>
          <w:rFonts w:ascii="Times New Roman" w:hAnsi="Times New Roman"/>
          <w:sz w:val="24"/>
          <w:szCs w:val="24"/>
        </w:rPr>
        <w:t>Mempersiapkan alat untuk penelitian, semua alat yang akan digunakan harus dipersiapkan terlebih dahulu.</w:t>
      </w:r>
    </w:p>
    <w:p w:rsidR="002320A2" w:rsidRPr="00F033B9" w:rsidRDefault="00F033B9" w:rsidP="00FA42E0">
      <w:pPr>
        <w:pStyle w:val="ListParagraph1"/>
        <w:numPr>
          <w:ilvl w:val="0"/>
          <w:numId w:val="6"/>
        </w:numPr>
        <w:spacing w:after="0"/>
        <w:ind w:left="709"/>
        <w:jc w:val="both"/>
        <w:rPr>
          <w:rFonts w:ascii="Times New Roman" w:hAnsi="Times New Roman"/>
          <w:sz w:val="24"/>
          <w:szCs w:val="24"/>
        </w:rPr>
      </w:pPr>
      <w:r w:rsidRPr="007739E8">
        <w:rPr>
          <w:rFonts w:ascii="Times New Roman" w:hAnsi="Times New Roman"/>
          <w:sz w:val="24"/>
          <w:szCs w:val="24"/>
        </w:rPr>
        <w:t>melakukan kalibrasi alat pengukuran atau memastikan alat yang akan digunakan sudah terkalibrasi dengan benar.</w:t>
      </w:r>
    </w:p>
    <w:p w:rsidR="00F033B9" w:rsidRPr="007739E8" w:rsidRDefault="00F033B9" w:rsidP="00FA42E0">
      <w:pPr>
        <w:pStyle w:val="Heading2"/>
        <w:spacing w:before="0"/>
        <w:rPr>
          <w:rFonts w:ascii="Times New Roman" w:hAnsi="Times New Roman" w:cs="Times New Roman"/>
          <w:color w:val="auto"/>
          <w:sz w:val="24"/>
          <w:szCs w:val="24"/>
        </w:rPr>
      </w:pPr>
      <w:r w:rsidRPr="007739E8">
        <w:rPr>
          <w:rFonts w:ascii="Times New Roman" w:hAnsi="Times New Roman" w:cs="Times New Roman"/>
          <w:color w:val="auto"/>
          <w:sz w:val="24"/>
          <w:szCs w:val="24"/>
        </w:rPr>
        <w:t xml:space="preserve">Teknik Analisis Data </w:t>
      </w:r>
    </w:p>
    <w:p w:rsidR="00F033B9" w:rsidRDefault="00F033B9" w:rsidP="00FA42E0">
      <w:pPr>
        <w:spacing w:after="0"/>
        <w:ind w:firstLine="720"/>
        <w:jc w:val="both"/>
        <w:rPr>
          <w:rFonts w:ascii="Times New Roman" w:hAnsi="Times New Roman"/>
          <w:sz w:val="24"/>
          <w:szCs w:val="24"/>
          <w:lang w:val="id-ID"/>
        </w:rPr>
      </w:pPr>
      <w:r w:rsidRPr="007739E8">
        <w:rPr>
          <w:rFonts w:ascii="Times New Roman" w:hAnsi="Times New Roman"/>
          <w:sz w:val="24"/>
          <w:szCs w:val="24"/>
        </w:rPr>
        <w:t>Teknik analisis data adalah suatu cara yang digunakan untuk mengolah data hasil penelitian untuk memperoleh suatu kesimpulan. Dalam penelitian ini teknik analisis data yang digunakan adalan teknik analisis deskriptif presentase.</w:t>
      </w:r>
      <w:r w:rsidRPr="00F033B9">
        <w:rPr>
          <w:rFonts w:ascii="Times New Roman" w:hAnsi="Times New Roman"/>
          <w:sz w:val="24"/>
          <w:szCs w:val="24"/>
        </w:rPr>
        <w:t xml:space="preserve"> </w:t>
      </w:r>
      <w:r w:rsidRPr="007739E8">
        <w:rPr>
          <w:rFonts w:ascii="Times New Roman" w:hAnsi="Times New Roman"/>
          <w:sz w:val="24"/>
          <w:szCs w:val="24"/>
        </w:rPr>
        <w:t>Untuk mengetahui kelayakan instalasi listrik ditentukan kriteria penilaian dengan standard PUIL 20</w:t>
      </w:r>
      <w:r>
        <w:rPr>
          <w:rFonts w:ascii="Times New Roman" w:hAnsi="Times New Roman"/>
          <w:sz w:val="24"/>
          <w:szCs w:val="24"/>
          <w:lang w:val="id-ID"/>
        </w:rPr>
        <w:t>11.</w:t>
      </w:r>
    </w:p>
    <w:p w:rsidR="00F033B9" w:rsidRPr="007739E8" w:rsidRDefault="00F033B9" w:rsidP="00FA42E0">
      <w:pPr>
        <w:pStyle w:val="ListParagraph1"/>
        <w:spacing w:after="0"/>
        <w:ind w:left="0"/>
        <w:outlineLvl w:val="0"/>
        <w:rPr>
          <w:rFonts w:ascii="Times New Roman" w:hAnsi="Times New Roman"/>
          <w:b/>
          <w:sz w:val="24"/>
          <w:szCs w:val="24"/>
          <w:lang w:val="id-ID"/>
        </w:rPr>
      </w:pPr>
      <w:r w:rsidRPr="007739E8">
        <w:rPr>
          <w:rFonts w:ascii="Times New Roman" w:hAnsi="Times New Roman"/>
          <w:b/>
          <w:sz w:val="24"/>
          <w:szCs w:val="24"/>
        </w:rPr>
        <w:t>Hasil dan Pembahasan</w:t>
      </w:r>
    </w:p>
    <w:p w:rsidR="00F033B9" w:rsidRPr="007739E8" w:rsidRDefault="00F033B9" w:rsidP="00FA42E0">
      <w:pPr>
        <w:pStyle w:val="ListParagraph1"/>
        <w:spacing w:after="0"/>
        <w:ind w:left="0"/>
        <w:jc w:val="both"/>
        <w:outlineLvl w:val="1"/>
        <w:rPr>
          <w:rFonts w:ascii="Times New Roman" w:hAnsi="Times New Roman"/>
          <w:b/>
          <w:sz w:val="24"/>
          <w:szCs w:val="24"/>
        </w:rPr>
      </w:pPr>
      <w:r w:rsidRPr="007739E8">
        <w:rPr>
          <w:rFonts w:ascii="Times New Roman" w:hAnsi="Times New Roman"/>
          <w:b/>
          <w:sz w:val="24"/>
          <w:szCs w:val="24"/>
        </w:rPr>
        <w:t xml:space="preserve">Profil Perusahaan </w:t>
      </w:r>
    </w:p>
    <w:p w:rsidR="00F033B9" w:rsidRPr="00F033B9" w:rsidRDefault="00F033B9" w:rsidP="00FA42E0">
      <w:pPr>
        <w:pStyle w:val="ListParagraph1"/>
        <w:spacing w:after="0"/>
        <w:ind w:left="0" w:firstLine="720"/>
        <w:jc w:val="both"/>
        <w:rPr>
          <w:rFonts w:ascii="Times New Roman" w:hAnsi="Times New Roman"/>
          <w:bCs/>
          <w:sz w:val="24"/>
          <w:szCs w:val="24"/>
          <w:lang w:val="id-ID"/>
        </w:rPr>
      </w:pPr>
      <w:r w:rsidRPr="007739E8">
        <w:rPr>
          <w:rFonts w:ascii="Times New Roman" w:hAnsi="Times New Roman"/>
          <w:bCs/>
          <w:sz w:val="24"/>
          <w:szCs w:val="24"/>
        </w:rPr>
        <w:t>PT. Honda Semoga Jaya Prima (Balikpapan), merupkan authorized dealer honda yang berdomisili di kota balikpapan, tepatnya di JL. M.T. Haryono No. 08, Balikpapan.</w:t>
      </w:r>
    </w:p>
    <w:p w:rsidR="00F033B9" w:rsidRPr="007739E8" w:rsidRDefault="00F033B9" w:rsidP="00FA42E0">
      <w:pPr>
        <w:pStyle w:val="ListParagraph1"/>
        <w:spacing w:after="0"/>
        <w:ind w:left="0"/>
        <w:jc w:val="both"/>
        <w:outlineLvl w:val="1"/>
        <w:rPr>
          <w:rFonts w:ascii="Times New Roman" w:hAnsi="Times New Roman"/>
          <w:b/>
          <w:sz w:val="24"/>
          <w:szCs w:val="24"/>
        </w:rPr>
      </w:pPr>
      <w:r w:rsidRPr="007739E8">
        <w:rPr>
          <w:rFonts w:ascii="Times New Roman" w:hAnsi="Times New Roman"/>
          <w:b/>
          <w:sz w:val="24"/>
          <w:szCs w:val="24"/>
        </w:rPr>
        <w:t>Hasil Penelitian</w:t>
      </w:r>
    </w:p>
    <w:p w:rsidR="006D68AB" w:rsidRPr="007739E8" w:rsidRDefault="00F033B9" w:rsidP="00FA42E0">
      <w:pPr>
        <w:pStyle w:val="ListParagraph1"/>
        <w:spacing w:after="0"/>
        <w:ind w:left="0"/>
        <w:jc w:val="both"/>
        <w:rPr>
          <w:rFonts w:ascii="Times New Roman" w:hAnsi="Times New Roman"/>
          <w:sz w:val="24"/>
          <w:szCs w:val="24"/>
        </w:rPr>
      </w:pPr>
      <w:r w:rsidRPr="007739E8">
        <w:rPr>
          <w:rFonts w:ascii="Times New Roman" w:hAnsi="Times New Roman"/>
          <w:sz w:val="24"/>
          <w:szCs w:val="24"/>
        </w:rPr>
        <w:t>Dalam bab ini membahas tentang hasil penelitian yang telah dilaksanakan serta analisis data  dan pembahasannya.</w:t>
      </w:r>
      <w:r w:rsidR="007F4010">
        <w:rPr>
          <w:rFonts w:ascii="Times New Roman" w:hAnsi="Times New Roman"/>
          <w:sz w:val="24"/>
          <w:szCs w:val="24"/>
        </w:rPr>
        <w:t xml:space="preserve"> </w:t>
      </w:r>
      <w:r w:rsidR="006D68AB" w:rsidRPr="007739E8">
        <w:rPr>
          <w:rFonts w:ascii="Times New Roman" w:hAnsi="Times New Roman"/>
          <w:sz w:val="24"/>
          <w:szCs w:val="24"/>
        </w:rPr>
        <w:t xml:space="preserve">Penelitian dilaksanakan di KONSUIL (Komite </w:t>
      </w:r>
      <w:r w:rsidRPr="007739E8">
        <w:rPr>
          <w:rFonts w:ascii="Times New Roman" w:hAnsi="Times New Roman"/>
          <w:sz w:val="24"/>
          <w:szCs w:val="24"/>
        </w:rPr>
        <w:t>Untuk mengetahui kelayakan instalasi listrik ditentukan kriteria penilaian dengan standard PUIL 20</w:t>
      </w:r>
      <w:r w:rsidRPr="007739E8">
        <w:rPr>
          <w:rFonts w:ascii="Times New Roman" w:hAnsi="Times New Roman"/>
          <w:sz w:val="24"/>
          <w:szCs w:val="24"/>
          <w:lang w:val="id-ID"/>
        </w:rPr>
        <w:t>11.</w:t>
      </w:r>
      <w:r w:rsidR="006D68AB" w:rsidRPr="007739E8">
        <w:rPr>
          <w:rFonts w:ascii="Times New Roman" w:hAnsi="Times New Roman"/>
          <w:sz w:val="24"/>
          <w:szCs w:val="24"/>
        </w:rPr>
        <w:t xml:space="preserve">Nasional Keselamatan Untuk </w:t>
      </w:r>
      <w:r w:rsidR="006D68AB" w:rsidRPr="007739E8">
        <w:rPr>
          <w:rFonts w:ascii="Times New Roman" w:hAnsi="Times New Roman"/>
          <w:sz w:val="24"/>
          <w:szCs w:val="24"/>
        </w:rPr>
        <w:lastRenderedPageBreak/>
        <w:t xml:space="preserve">Instalasi Listrik) telah dilakukan. Data dalam penelitian dengan judul “Uji Kelayakan Instalasi Listrik pada banguna PT.Honda Semoga Jaya Prima”  diperoleh dengan metode observasi dan dokumentasi. </w:t>
      </w:r>
    </w:p>
    <w:p w:rsidR="006D68AB" w:rsidRPr="007739E8" w:rsidRDefault="006D68AB" w:rsidP="00FA42E0">
      <w:pPr>
        <w:spacing w:after="0"/>
        <w:ind w:firstLine="720"/>
        <w:jc w:val="both"/>
        <w:rPr>
          <w:rFonts w:ascii="Times New Roman" w:hAnsi="Times New Roman"/>
          <w:sz w:val="24"/>
          <w:szCs w:val="24"/>
        </w:rPr>
      </w:pPr>
      <w:r w:rsidRPr="007739E8">
        <w:rPr>
          <w:rFonts w:ascii="Times New Roman" w:hAnsi="Times New Roman"/>
          <w:sz w:val="24"/>
          <w:szCs w:val="24"/>
        </w:rPr>
        <w:t xml:space="preserve">Dalam pemeriksaan, instalasi listrik dikatakan layak apabila semua komponen memenuhi kriteria kelayakan. Apabila salah satu dari komponen dikatakan tidak layak maka kesimpulannya instalasi listik tersebut tidak layak. </w:t>
      </w:r>
      <w:r w:rsidR="002320A2">
        <w:rPr>
          <w:rFonts w:ascii="Times New Roman" w:hAnsi="Times New Roman"/>
          <w:sz w:val="24"/>
          <w:szCs w:val="24"/>
          <w:lang w:val="id-ID"/>
        </w:rPr>
        <w:t xml:space="preserve"> </w:t>
      </w:r>
      <w:r w:rsidRPr="007739E8">
        <w:rPr>
          <w:rFonts w:ascii="Times New Roman" w:hAnsi="Times New Roman"/>
          <w:sz w:val="24"/>
          <w:szCs w:val="24"/>
        </w:rPr>
        <w:t xml:space="preserve">Dalam penelitian ini ada 5 poin dalam pemeriksaan. Setiap poin memiliki nilai 20%. jadi, jika tingkat kelayakan instalasi mencapai 100% dianggap layak dan,  jika tingkat kelayakan instalasi  tidak mencapai 100% dianggap tidak layak pakai.   </w:t>
      </w:r>
    </w:p>
    <w:p w:rsidR="006D68AB" w:rsidRPr="007739E8" w:rsidRDefault="006D68AB" w:rsidP="00FA42E0">
      <w:pPr>
        <w:spacing w:after="0"/>
        <w:ind w:firstLine="720"/>
        <w:jc w:val="both"/>
        <w:rPr>
          <w:rFonts w:ascii="Times New Roman" w:hAnsi="Times New Roman"/>
          <w:sz w:val="24"/>
          <w:szCs w:val="24"/>
        </w:rPr>
      </w:pPr>
      <w:r w:rsidRPr="007739E8">
        <w:rPr>
          <w:rFonts w:ascii="Times New Roman" w:hAnsi="Times New Roman"/>
          <w:sz w:val="24"/>
          <w:szCs w:val="24"/>
        </w:rPr>
        <w:t>Berdasarkan hasil observasi pemeriksaan kelayakan instalasi listrik di lapangan diperoleh data sebagai berikut:</w:t>
      </w:r>
    </w:p>
    <w:p w:rsidR="006D68AB" w:rsidRPr="007739E8" w:rsidRDefault="006D68AB" w:rsidP="00FA42E0">
      <w:pPr>
        <w:pStyle w:val="Heading2"/>
        <w:spacing w:before="0"/>
        <w:rPr>
          <w:rFonts w:ascii="Times New Roman" w:hAnsi="Times New Roman" w:cs="Times New Roman"/>
          <w:bCs w:val="0"/>
          <w:color w:val="auto"/>
          <w:sz w:val="24"/>
          <w:szCs w:val="24"/>
        </w:rPr>
      </w:pPr>
      <w:bookmarkStart w:id="8" w:name="_Toc9335652"/>
      <w:r w:rsidRPr="007739E8">
        <w:rPr>
          <w:rFonts w:ascii="Times New Roman" w:hAnsi="Times New Roman" w:cs="Times New Roman"/>
          <w:bCs w:val="0"/>
          <w:color w:val="auto"/>
          <w:sz w:val="24"/>
          <w:szCs w:val="24"/>
        </w:rPr>
        <w:t>Kelayakan Instalasi listrik</w:t>
      </w:r>
      <w:bookmarkEnd w:id="8"/>
    </w:p>
    <w:p w:rsidR="006D68AB" w:rsidRPr="007739E8" w:rsidRDefault="006D68AB" w:rsidP="00FA42E0">
      <w:pPr>
        <w:spacing w:after="0"/>
        <w:ind w:firstLine="720"/>
        <w:jc w:val="both"/>
        <w:rPr>
          <w:rFonts w:ascii="Times New Roman" w:hAnsi="Times New Roman"/>
          <w:sz w:val="24"/>
          <w:szCs w:val="24"/>
        </w:rPr>
      </w:pPr>
      <w:r w:rsidRPr="007739E8">
        <w:rPr>
          <w:rFonts w:ascii="Times New Roman" w:hAnsi="Times New Roman"/>
          <w:sz w:val="24"/>
          <w:szCs w:val="24"/>
        </w:rPr>
        <w:t>Kelayakan instalasi listrik terdiri dari lima (5) kriteria yang di sepakati dalam</w:t>
      </w:r>
      <w:r w:rsidRPr="007739E8">
        <w:rPr>
          <w:rFonts w:ascii="Times New Roman" w:hAnsi="Times New Roman"/>
          <w:sz w:val="24"/>
          <w:szCs w:val="24"/>
          <w:lang w:val="id-ID"/>
        </w:rPr>
        <w:t xml:space="preserve"> </w:t>
      </w:r>
      <w:r w:rsidRPr="007739E8">
        <w:rPr>
          <w:rFonts w:ascii="Times New Roman" w:hAnsi="Times New Roman"/>
          <w:sz w:val="24"/>
          <w:szCs w:val="24"/>
        </w:rPr>
        <w:t>Persyaratan Umum Instalasi Listrik tahun 2000 (PUIL 2000) diantaranya :</w:t>
      </w:r>
    </w:p>
    <w:p w:rsidR="006D68AB" w:rsidRPr="007739E8" w:rsidRDefault="006D68AB" w:rsidP="00FA42E0">
      <w:pPr>
        <w:numPr>
          <w:ilvl w:val="0"/>
          <w:numId w:val="38"/>
        </w:numPr>
        <w:spacing w:after="0"/>
        <w:jc w:val="both"/>
        <w:rPr>
          <w:rFonts w:ascii="Times New Roman" w:hAnsi="Times New Roman"/>
          <w:sz w:val="24"/>
          <w:szCs w:val="24"/>
        </w:rPr>
      </w:pPr>
      <w:r w:rsidRPr="007739E8">
        <w:rPr>
          <w:rFonts w:ascii="Times New Roman" w:hAnsi="Times New Roman"/>
          <w:sz w:val="24"/>
          <w:szCs w:val="24"/>
        </w:rPr>
        <w:t>Perlengkapan Instalasi.</w:t>
      </w:r>
    </w:p>
    <w:p w:rsidR="006D68AB" w:rsidRPr="007739E8" w:rsidRDefault="006D68AB" w:rsidP="00FA42E0">
      <w:pPr>
        <w:numPr>
          <w:ilvl w:val="0"/>
          <w:numId w:val="38"/>
        </w:numPr>
        <w:spacing w:after="0"/>
        <w:jc w:val="both"/>
        <w:rPr>
          <w:rFonts w:ascii="Times New Roman" w:hAnsi="Times New Roman"/>
          <w:sz w:val="24"/>
          <w:szCs w:val="24"/>
        </w:rPr>
      </w:pPr>
      <w:r w:rsidRPr="007739E8">
        <w:rPr>
          <w:rFonts w:ascii="Times New Roman" w:hAnsi="Times New Roman"/>
          <w:sz w:val="24"/>
          <w:szCs w:val="24"/>
        </w:rPr>
        <w:t>Pengaman Instalasi.</w:t>
      </w:r>
    </w:p>
    <w:p w:rsidR="006D68AB" w:rsidRPr="007739E8" w:rsidRDefault="006D68AB" w:rsidP="00FA42E0">
      <w:pPr>
        <w:numPr>
          <w:ilvl w:val="0"/>
          <w:numId w:val="38"/>
        </w:numPr>
        <w:spacing w:after="0"/>
        <w:jc w:val="both"/>
        <w:rPr>
          <w:rFonts w:ascii="Times New Roman" w:hAnsi="Times New Roman"/>
          <w:sz w:val="24"/>
          <w:szCs w:val="24"/>
        </w:rPr>
      </w:pPr>
      <w:r w:rsidRPr="007739E8">
        <w:rPr>
          <w:rFonts w:ascii="Times New Roman" w:hAnsi="Times New Roman"/>
          <w:sz w:val="24"/>
          <w:szCs w:val="24"/>
        </w:rPr>
        <w:t>Penampang Penghantar.</w:t>
      </w:r>
    </w:p>
    <w:p w:rsidR="006D68AB" w:rsidRPr="007739E8" w:rsidRDefault="006D68AB" w:rsidP="00FA42E0">
      <w:pPr>
        <w:numPr>
          <w:ilvl w:val="0"/>
          <w:numId w:val="38"/>
        </w:numPr>
        <w:spacing w:after="0"/>
        <w:jc w:val="both"/>
        <w:rPr>
          <w:rFonts w:ascii="Times New Roman" w:hAnsi="Times New Roman"/>
          <w:sz w:val="24"/>
          <w:szCs w:val="24"/>
        </w:rPr>
      </w:pPr>
      <w:r w:rsidRPr="007739E8">
        <w:rPr>
          <w:rFonts w:ascii="Times New Roman" w:hAnsi="Times New Roman"/>
          <w:sz w:val="24"/>
          <w:szCs w:val="24"/>
        </w:rPr>
        <w:t>Resistor Instalasi.</w:t>
      </w:r>
    </w:p>
    <w:p w:rsidR="006D68AB" w:rsidRPr="007739E8" w:rsidRDefault="006D68AB" w:rsidP="00FA42E0">
      <w:pPr>
        <w:numPr>
          <w:ilvl w:val="0"/>
          <w:numId w:val="38"/>
        </w:numPr>
        <w:spacing w:after="0"/>
        <w:jc w:val="both"/>
        <w:rPr>
          <w:rFonts w:ascii="Times New Roman" w:hAnsi="Times New Roman"/>
          <w:sz w:val="24"/>
          <w:szCs w:val="24"/>
        </w:rPr>
      </w:pPr>
      <w:r w:rsidRPr="007739E8">
        <w:rPr>
          <w:rFonts w:ascii="Times New Roman" w:hAnsi="Times New Roman"/>
          <w:sz w:val="24"/>
          <w:szCs w:val="24"/>
        </w:rPr>
        <w:t>Resistor Pembumian ( Grounding).</w:t>
      </w:r>
    </w:p>
    <w:p w:rsidR="006D68AB" w:rsidRPr="007739E8" w:rsidRDefault="006D68AB" w:rsidP="00FA42E0">
      <w:pPr>
        <w:spacing w:after="0"/>
        <w:ind w:firstLine="720"/>
        <w:jc w:val="both"/>
        <w:rPr>
          <w:rFonts w:ascii="Times New Roman" w:hAnsi="Times New Roman"/>
          <w:sz w:val="24"/>
          <w:szCs w:val="24"/>
        </w:rPr>
      </w:pPr>
      <w:r w:rsidRPr="007739E8">
        <w:rPr>
          <w:rFonts w:ascii="Times New Roman" w:hAnsi="Times New Roman"/>
          <w:sz w:val="24"/>
          <w:szCs w:val="24"/>
        </w:rPr>
        <w:t>Kelima kriteria ini harus memenuhi standar presentase sesuai dengan PUIL 20</w:t>
      </w:r>
      <w:r w:rsidRPr="007739E8">
        <w:rPr>
          <w:rFonts w:ascii="Times New Roman" w:hAnsi="Times New Roman"/>
          <w:sz w:val="24"/>
          <w:szCs w:val="24"/>
          <w:lang w:val="id-ID"/>
        </w:rPr>
        <w:t>11</w:t>
      </w:r>
      <w:r w:rsidRPr="007739E8">
        <w:rPr>
          <w:rFonts w:ascii="Times New Roman" w:hAnsi="Times New Roman"/>
          <w:sz w:val="24"/>
          <w:szCs w:val="24"/>
        </w:rPr>
        <w:t xml:space="preserve"> dimana standar presentasenya harus 100% yang akan menjadi pembahasan lebih mendalam dalam penelititan ini agar dapat di tarik kesimpulan.</w:t>
      </w:r>
    </w:p>
    <w:p w:rsidR="006D68AB" w:rsidRPr="007739E8" w:rsidRDefault="006D68AB" w:rsidP="00FA42E0">
      <w:pPr>
        <w:pStyle w:val="Heading2"/>
        <w:spacing w:before="0"/>
        <w:rPr>
          <w:rFonts w:ascii="Times New Roman" w:hAnsi="Times New Roman" w:cs="Times New Roman"/>
          <w:bCs w:val="0"/>
          <w:color w:val="auto"/>
          <w:sz w:val="24"/>
          <w:szCs w:val="24"/>
        </w:rPr>
      </w:pPr>
      <w:bookmarkStart w:id="9" w:name="_Toc9335653"/>
      <w:r w:rsidRPr="007739E8">
        <w:rPr>
          <w:rFonts w:ascii="Times New Roman" w:hAnsi="Times New Roman" w:cs="Times New Roman"/>
          <w:bCs w:val="0"/>
          <w:color w:val="auto"/>
          <w:sz w:val="24"/>
          <w:szCs w:val="24"/>
        </w:rPr>
        <w:t>Persentase Kelayakan Instalasi Pada Gedung PT.Honda Semoga Jaya Prima</w:t>
      </w:r>
      <w:bookmarkEnd w:id="9"/>
    </w:p>
    <w:p w:rsidR="006D68AB" w:rsidRPr="007739E8" w:rsidRDefault="007F4010" w:rsidP="00FA42E0">
      <w:pPr>
        <w:pStyle w:val="Heading3"/>
        <w:spacing w:before="0"/>
        <w:rPr>
          <w:rFonts w:ascii="Times New Roman" w:hAnsi="Times New Roman" w:cs="Times New Roman"/>
          <w:bCs w:val="0"/>
          <w:color w:val="auto"/>
          <w:sz w:val="24"/>
          <w:szCs w:val="24"/>
        </w:rPr>
      </w:pPr>
      <w:bookmarkStart w:id="10" w:name="_Toc9335654"/>
      <w:r>
        <w:rPr>
          <w:rFonts w:ascii="Times New Roman" w:hAnsi="Times New Roman" w:cs="Times New Roman"/>
          <w:bCs w:val="0"/>
          <w:color w:val="auto"/>
          <w:sz w:val="24"/>
          <w:szCs w:val="24"/>
        </w:rPr>
        <w:t>Ke</w:t>
      </w:r>
      <w:r w:rsidR="006D68AB" w:rsidRPr="007739E8">
        <w:rPr>
          <w:rFonts w:ascii="Times New Roman" w:hAnsi="Times New Roman" w:cs="Times New Roman"/>
          <w:bCs w:val="0"/>
          <w:color w:val="auto"/>
          <w:sz w:val="24"/>
          <w:szCs w:val="24"/>
        </w:rPr>
        <w:t>layakan Perlengkapan Instalasi Listrik</w:t>
      </w:r>
      <w:bookmarkEnd w:id="10"/>
    </w:p>
    <w:p w:rsidR="006D68AB" w:rsidRPr="007739E8" w:rsidRDefault="006D68AB" w:rsidP="00FA42E0">
      <w:pPr>
        <w:spacing w:after="0"/>
        <w:ind w:firstLine="720"/>
        <w:jc w:val="both"/>
        <w:rPr>
          <w:rFonts w:ascii="Times New Roman" w:hAnsi="Times New Roman"/>
          <w:sz w:val="24"/>
          <w:szCs w:val="24"/>
          <w:lang w:val="id-ID"/>
        </w:rPr>
      </w:pPr>
      <w:r w:rsidRPr="007739E8">
        <w:rPr>
          <w:rFonts w:ascii="Times New Roman" w:hAnsi="Times New Roman"/>
          <w:sz w:val="24"/>
          <w:szCs w:val="24"/>
        </w:rPr>
        <w:t xml:space="preserve">Dari hasil penelitian pada kelayakan perlengkapan instalasi listrik </w:t>
      </w:r>
      <w:r w:rsidRPr="007739E8">
        <w:rPr>
          <w:rFonts w:ascii="Times New Roman" w:hAnsi="Times New Roman"/>
          <w:sz w:val="24"/>
          <w:szCs w:val="24"/>
        </w:rPr>
        <w:lastRenderedPageBreak/>
        <w:t>yang meliputi sakelar, lasdop/ isolasi, tusuk kontak dan kotak kontak, dan fitting di gedung PT.Honda Semoga Jaya Prima</w:t>
      </w:r>
      <w:r w:rsidRPr="007739E8">
        <w:rPr>
          <w:rFonts w:ascii="Times New Roman" w:hAnsi="Times New Roman"/>
          <w:sz w:val="24"/>
          <w:szCs w:val="24"/>
          <w:lang w:val="id-ID"/>
        </w:rPr>
        <w:t xml:space="preserve">, </w:t>
      </w:r>
      <w:r w:rsidRPr="007739E8">
        <w:rPr>
          <w:rFonts w:ascii="Times New Roman" w:hAnsi="Times New Roman"/>
          <w:sz w:val="24"/>
          <w:szCs w:val="24"/>
        </w:rPr>
        <w:t xml:space="preserve">Dari </w:t>
      </w:r>
      <w:r w:rsidRPr="007739E8">
        <w:rPr>
          <w:rFonts w:ascii="Times New Roman" w:hAnsi="Times New Roman"/>
          <w:sz w:val="24"/>
          <w:szCs w:val="24"/>
          <w:lang w:val="id-ID"/>
        </w:rPr>
        <w:t xml:space="preserve">hasil </w:t>
      </w:r>
      <w:r w:rsidRPr="007739E8">
        <w:rPr>
          <w:rFonts w:ascii="Times New Roman" w:hAnsi="Times New Roman"/>
          <w:sz w:val="24"/>
          <w:szCs w:val="24"/>
        </w:rPr>
        <w:t>data Terdapat 7 instalasi yang dikatakan layak karena memeuhi standar PUIL 20</w:t>
      </w:r>
      <w:r w:rsidRPr="007739E8">
        <w:rPr>
          <w:rFonts w:ascii="Times New Roman" w:hAnsi="Times New Roman"/>
          <w:sz w:val="24"/>
          <w:szCs w:val="24"/>
          <w:lang w:val="id-ID"/>
        </w:rPr>
        <w:t>11</w:t>
      </w:r>
      <w:r w:rsidRPr="007739E8">
        <w:rPr>
          <w:rFonts w:ascii="Times New Roman" w:hAnsi="Times New Roman"/>
          <w:sz w:val="24"/>
          <w:szCs w:val="24"/>
        </w:rPr>
        <w:t xml:space="preserve"> yaitu 100%  dan terdapat 8 instalasi yang di katakan tidak layak dimana disetiap di setiap instalasi hanya memenuhi standar PUIL 20</w:t>
      </w:r>
      <w:r w:rsidRPr="007739E8">
        <w:rPr>
          <w:rFonts w:ascii="Times New Roman" w:hAnsi="Times New Roman"/>
          <w:sz w:val="24"/>
          <w:szCs w:val="24"/>
          <w:lang w:val="id-ID"/>
        </w:rPr>
        <w:t>11</w:t>
      </w:r>
      <w:r w:rsidRPr="007739E8">
        <w:rPr>
          <w:rFonts w:ascii="Times New Roman" w:hAnsi="Times New Roman"/>
          <w:sz w:val="24"/>
          <w:szCs w:val="24"/>
        </w:rPr>
        <w:t xml:space="preserve"> sebesar (75%) pada perlengkapan instalasi di gedung PT.Honda Semoga Jaya Prima, Balikpapan.</w:t>
      </w:r>
    </w:p>
    <w:p w:rsidR="006D68AB" w:rsidRPr="007739E8" w:rsidRDefault="006D68AB" w:rsidP="00FA42E0">
      <w:pPr>
        <w:spacing w:after="0"/>
        <w:ind w:firstLine="720"/>
        <w:jc w:val="both"/>
        <w:rPr>
          <w:rFonts w:ascii="Times New Roman" w:hAnsi="Times New Roman"/>
          <w:sz w:val="24"/>
          <w:szCs w:val="24"/>
        </w:rPr>
      </w:pPr>
      <w:r w:rsidRPr="007739E8">
        <w:rPr>
          <w:rFonts w:ascii="Times New Roman" w:hAnsi="Times New Roman"/>
          <w:sz w:val="24"/>
          <w:szCs w:val="24"/>
        </w:rPr>
        <w:t>Sedangkan dalam hitungan persentase sebagai berikut,</w:t>
      </w:r>
    </w:p>
    <w:p w:rsidR="006D68AB" w:rsidRPr="007739E8" w:rsidRDefault="006D68AB" w:rsidP="00FA42E0">
      <w:pPr>
        <w:spacing w:after="0"/>
        <w:ind w:firstLine="720"/>
        <w:jc w:val="both"/>
        <w:rPr>
          <w:rFonts w:ascii="Times New Roman" w:hAnsi="Times New Roman"/>
          <w:sz w:val="24"/>
          <w:szCs w:val="24"/>
        </w:rPr>
      </w:pPr>
      <w:r w:rsidRPr="007739E8">
        <w:rPr>
          <w:rFonts w:ascii="Times New Roman" w:eastAsia="SimSun" w:hAnsi="Times New Roman"/>
          <w:b/>
          <w:bCs/>
          <w:position w:val="-24"/>
          <w:sz w:val="24"/>
          <w:szCs w:val="24"/>
          <w:lang w:val="en-US"/>
        </w:rPr>
        <w:object w:dxaOrig="1444" w:dyaOrig="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01.25pt;height:29.25pt" o:ole="" filled="t">
            <v:imagedata r:id="rId11" o:title=""/>
          </v:shape>
          <o:OLEObject Type="Embed" ProgID="Equation.3" ShapeID="Picture 2" DrawAspect="Content" ObjectID="_1699308360" r:id="rId12"/>
        </w:object>
      </w:r>
    </w:p>
    <w:p w:rsidR="006D68AB" w:rsidRPr="007739E8" w:rsidRDefault="006D68AB" w:rsidP="00FA42E0">
      <w:pPr>
        <w:spacing w:after="0"/>
        <w:ind w:firstLine="720"/>
        <w:jc w:val="both"/>
        <w:rPr>
          <w:rFonts w:ascii="Times New Roman" w:hAnsi="Times New Roman"/>
          <w:sz w:val="24"/>
          <w:szCs w:val="24"/>
        </w:rPr>
      </w:pPr>
      <w:r w:rsidRPr="007739E8">
        <w:rPr>
          <w:rFonts w:ascii="Times New Roman" w:hAnsi="Times New Roman"/>
          <w:sz w:val="24"/>
          <w:szCs w:val="24"/>
        </w:rPr>
        <w:t>Keterangan :</w:t>
      </w:r>
    </w:p>
    <w:p w:rsidR="006D68AB" w:rsidRPr="007739E8" w:rsidRDefault="006D68AB" w:rsidP="00FA42E0">
      <w:pPr>
        <w:spacing w:after="0"/>
        <w:ind w:firstLine="720"/>
        <w:jc w:val="both"/>
        <w:rPr>
          <w:rFonts w:ascii="Times New Roman" w:hAnsi="Times New Roman"/>
          <w:sz w:val="24"/>
          <w:szCs w:val="24"/>
        </w:rPr>
      </w:pPr>
      <w:r w:rsidRPr="007739E8">
        <w:rPr>
          <w:rFonts w:ascii="Times New Roman" w:hAnsi="Times New Roman"/>
          <w:sz w:val="24"/>
          <w:szCs w:val="24"/>
        </w:rPr>
        <w:t xml:space="preserve">% = tingkat persentase kelayakan </w:t>
      </w:r>
    </w:p>
    <w:p w:rsidR="006D68AB" w:rsidRPr="007739E8" w:rsidRDefault="006D68AB" w:rsidP="00FA42E0">
      <w:pPr>
        <w:spacing w:after="0"/>
        <w:ind w:firstLine="720"/>
        <w:jc w:val="both"/>
        <w:rPr>
          <w:rFonts w:ascii="Times New Roman" w:hAnsi="Times New Roman"/>
          <w:sz w:val="24"/>
          <w:szCs w:val="24"/>
        </w:rPr>
      </w:pPr>
      <w:r w:rsidRPr="007739E8">
        <w:rPr>
          <w:rFonts w:ascii="Times New Roman" w:hAnsi="Times New Roman"/>
          <w:sz w:val="24"/>
          <w:szCs w:val="24"/>
        </w:rPr>
        <w:t>n = Jumlah instalasi layak</w:t>
      </w:r>
    </w:p>
    <w:p w:rsidR="006D68AB" w:rsidRPr="007739E8" w:rsidRDefault="006D68AB" w:rsidP="00FA42E0">
      <w:pPr>
        <w:spacing w:after="0"/>
        <w:ind w:firstLine="720"/>
        <w:jc w:val="both"/>
        <w:rPr>
          <w:rFonts w:ascii="Times New Roman" w:hAnsi="Times New Roman"/>
          <w:sz w:val="24"/>
          <w:szCs w:val="24"/>
        </w:rPr>
      </w:pPr>
      <w:r w:rsidRPr="007739E8">
        <w:rPr>
          <w:rFonts w:ascii="Times New Roman" w:hAnsi="Times New Roman"/>
          <w:sz w:val="24"/>
          <w:szCs w:val="24"/>
        </w:rPr>
        <w:t>N = Jumlah seluruh instalasi</w:t>
      </w:r>
    </w:p>
    <w:p w:rsidR="006D68AB" w:rsidRPr="007739E8" w:rsidRDefault="006D68AB" w:rsidP="00FA42E0">
      <w:pPr>
        <w:spacing w:after="0"/>
        <w:ind w:firstLine="720"/>
        <w:jc w:val="both"/>
        <w:rPr>
          <w:rFonts w:ascii="Times New Roman" w:hAnsi="Times New Roman"/>
          <w:sz w:val="24"/>
          <w:szCs w:val="24"/>
        </w:rPr>
      </w:pPr>
      <w:r w:rsidRPr="007739E8">
        <w:rPr>
          <w:rFonts w:ascii="Times New Roman" w:eastAsia="SimSun" w:hAnsi="Times New Roman"/>
          <w:position w:val="-24"/>
          <w:sz w:val="24"/>
          <w:szCs w:val="24"/>
          <w:lang w:val="en-US"/>
        </w:rPr>
        <w:object w:dxaOrig="2326" w:dyaOrig="621">
          <v:shape id="Picture 9" o:spid="_x0000_i1026" type="#_x0000_t75" style="width:116.25pt;height:30.75pt" o:ole="">
            <v:imagedata r:id="rId13" o:title=""/>
          </v:shape>
          <o:OLEObject Type="Embed" ProgID="Equation.3" ShapeID="Picture 9" DrawAspect="Content" ObjectID="_1699308361" r:id="rId14"/>
        </w:object>
      </w:r>
      <w:r w:rsidRPr="007739E8">
        <w:rPr>
          <w:rFonts w:ascii="Times New Roman" w:hAnsi="Times New Roman"/>
          <w:sz w:val="24"/>
          <w:szCs w:val="24"/>
        </w:rPr>
        <w:t xml:space="preserve">, </w:t>
      </w:r>
    </w:p>
    <w:p w:rsidR="006D68AB" w:rsidRPr="007739E8" w:rsidRDefault="006D68AB" w:rsidP="00FA42E0">
      <w:pPr>
        <w:spacing w:after="0"/>
        <w:ind w:firstLine="720"/>
        <w:jc w:val="both"/>
        <w:rPr>
          <w:rFonts w:ascii="Times New Roman" w:hAnsi="Times New Roman"/>
          <w:sz w:val="24"/>
          <w:szCs w:val="24"/>
        </w:rPr>
      </w:pPr>
      <w:r w:rsidRPr="007739E8">
        <w:rPr>
          <w:rFonts w:ascii="Times New Roman" w:hAnsi="Times New Roman"/>
          <w:sz w:val="24"/>
          <w:szCs w:val="24"/>
        </w:rPr>
        <w:t>dari hasil analisis pada rumus presentase didapatkan hasil 46,6 % instalasi yang dikatakan layak mengenai perlengkapan instalasinya.</w:t>
      </w:r>
    </w:p>
    <w:p w:rsidR="006D68AB" w:rsidRPr="007739E8" w:rsidRDefault="006D68AB" w:rsidP="00FA42E0">
      <w:pPr>
        <w:pStyle w:val="Heading3"/>
        <w:rPr>
          <w:rFonts w:ascii="Times New Roman" w:hAnsi="Times New Roman" w:cs="Times New Roman"/>
          <w:bCs w:val="0"/>
          <w:color w:val="auto"/>
          <w:sz w:val="24"/>
          <w:szCs w:val="24"/>
        </w:rPr>
      </w:pPr>
      <w:bookmarkStart w:id="11" w:name="_Toc9335655"/>
      <w:r w:rsidRPr="007739E8">
        <w:rPr>
          <w:rFonts w:ascii="Times New Roman" w:hAnsi="Times New Roman" w:cs="Times New Roman"/>
          <w:bCs w:val="0"/>
          <w:color w:val="auto"/>
          <w:sz w:val="24"/>
          <w:szCs w:val="24"/>
        </w:rPr>
        <w:t>Kelayakan pada pengaman Instalasi Listrik</w:t>
      </w:r>
      <w:bookmarkEnd w:id="11"/>
    </w:p>
    <w:p w:rsidR="006D68AB" w:rsidRPr="007739E8" w:rsidRDefault="006D68AB" w:rsidP="00FA42E0">
      <w:pPr>
        <w:spacing w:after="0"/>
        <w:ind w:firstLine="720"/>
        <w:jc w:val="both"/>
        <w:rPr>
          <w:rFonts w:ascii="Times New Roman" w:hAnsi="Times New Roman"/>
          <w:sz w:val="24"/>
          <w:szCs w:val="24"/>
          <w:lang w:val="id-ID"/>
        </w:rPr>
      </w:pPr>
      <w:r w:rsidRPr="007739E8">
        <w:rPr>
          <w:rFonts w:ascii="Times New Roman" w:hAnsi="Times New Roman"/>
          <w:sz w:val="24"/>
          <w:szCs w:val="24"/>
        </w:rPr>
        <w:t>Hasil penelitian pada pengaman instalasi listrik pada gedung PT.Honda Semoga Jaya Prima Balikpapan</w:t>
      </w:r>
      <w:r w:rsidR="007739E8">
        <w:rPr>
          <w:rFonts w:ascii="Times New Roman" w:hAnsi="Times New Roman"/>
          <w:sz w:val="24"/>
          <w:szCs w:val="24"/>
          <w:lang w:val="id-ID"/>
        </w:rPr>
        <w:t xml:space="preserve"> </w:t>
      </w:r>
      <w:r w:rsidRPr="007739E8">
        <w:rPr>
          <w:rFonts w:ascii="Times New Roman" w:hAnsi="Times New Roman"/>
          <w:sz w:val="24"/>
          <w:szCs w:val="24"/>
        </w:rPr>
        <w:t>Tentang kelayakan pengaman instalasi listrik didapatkan data sebagai berikut, Persentase kelayakan pengaman instalasi listrik didapatkan dengan menggunakan rumus,</w:t>
      </w:r>
      <w:r w:rsidRPr="007739E8">
        <w:rPr>
          <w:rFonts w:ascii="Times New Roman" w:hAnsi="Times New Roman"/>
          <w:sz w:val="24"/>
          <w:szCs w:val="24"/>
          <w:lang w:val="id-ID"/>
        </w:rPr>
        <w:t xml:space="preserve"> sebagai berikut : </w:t>
      </w:r>
    </w:p>
    <w:p w:rsidR="006D68AB" w:rsidRPr="007739E8" w:rsidRDefault="006D68AB" w:rsidP="00FA42E0">
      <w:pPr>
        <w:spacing w:after="0"/>
        <w:jc w:val="both"/>
        <w:rPr>
          <w:rFonts w:ascii="Times New Roman" w:hAnsi="Times New Roman"/>
          <w:b/>
          <w:bCs/>
          <w:sz w:val="24"/>
          <w:szCs w:val="24"/>
        </w:rPr>
      </w:pPr>
      <w:r w:rsidRPr="007739E8">
        <w:rPr>
          <w:rFonts w:ascii="Times New Roman" w:hAnsi="Times New Roman"/>
          <w:b/>
          <w:bCs/>
          <w:noProof/>
          <w:position w:val="-24"/>
          <w:sz w:val="24"/>
          <w:szCs w:val="24"/>
          <w:lang w:val="id-ID" w:eastAsia="id-ID"/>
        </w:rPr>
        <w:drawing>
          <wp:inline distT="0" distB="0" distL="0" distR="0">
            <wp:extent cx="974090" cy="415925"/>
            <wp:effectExtent l="19050" t="0" r="0" b="0"/>
            <wp:docPr id="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974090" cy="415925"/>
                    </a:xfrm>
                    <a:prstGeom prst="rect">
                      <a:avLst/>
                    </a:prstGeom>
                    <a:solidFill>
                      <a:srgbClr val="FFFFFF"/>
                    </a:solidFill>
                    <a:ln w="9525">
                      <a:noFill/>
                      <a:miter lim="800000"/>
                      <a:headEnd/>
                      <a:tailEnd/>
                    </a:ln>
                  </pic:spPr>
                </pic:pic>
              </a:graphicData>
            </a:graphic>
          </wp:inline>
        </w:drawing>
      </w:r>
    </w:p>
    <w:p w:rsidR="006D68AB" w:rsidRPr="007739E8" w:rsidRDefault="006D68AB" w:rsidP="00FA42E0">
      <w:pPr>
        <w:spacing w:after="0"/>
        <w:jc w:val="both"/>
        <w:rPr>
          <w:rFonts w:ascii="Times New Roman" w:hAnsi="Times New Roman"/>
          <w:sz w:val="24"/>
          <w:szCs w:val="24"/>
        </w:rPr>
      </w:pPr>
      <w:r w:rsidRPr="007739E8">
        <w:rPr>
          <w:rFonts w:ascii="Times New Roman" w:hAnsi="Times New Roman"/>
          <w:sz w:val="24"/>
          <w:szCs w:val="24"/>
        </w:rPr>
        <w:t>Keterangan :</w:t>
      </w:r>
    </w:p>
    <w:p w:rsidR="006D68AB" w:rsidRPr="007739E8" w:rsidRDefault="006D68AB" w:rsidP="00FA42E0">
      <w:pPr>
        <w:spacing w:after="0"/>
        <w:jc w:val="both"/>
        <w:rPr>
          <w:rFonts w:ascii="Times New Roman" w:hAnsi="Times New Roman"/>
          <w:sz w:val="24"/>
          <w:szCs w:val="24"/>
        </w:rPr>
      </w:pPr>
      <w:r w:rsidRPr="007739E8">
        <w:rPr>
          <w:rFonts w:ascii="Times New Roman" w:hAnsi="Times New Roman"/>
          <w:sz w:val="24"/>
          <w:szCs w:val="24"/>
        </w:rPr>
        <w:t xml:space="preserve">% = tingkat persentase kelayakan </w:t>
      </w:r>
    </w:p>
    <w:p w:rsidR="006D68AB" w:rsidRPr="007739E8" w:rsidRDefault="006D68AB" w:rsidP="00FA42E0">
      <w:pPr>
        <w:spacing w:after="0"/>
        <w:jc w:val="both"/>
        <w:rPr>
          <w:rFonts w:ascii="Times New Roman" w:hAnsi="Times New Roman"/>
          <w:sz w:val="24"/>
          <w:szCs w:val="24"/>
        </w:rPr>
      </w:pPr>
      <w:r w:rsidRPr="007739E8">
        <w:rPr>
          <w:rFonts w:ascii="Times New Roman" w:hAnsi="Times New Roman"/>
          <w:sz w:val="24"/>
          <w:szCs w:val="24"/>
        </w:rPr>
        <w:t>n = Jumlah instalasi layak</w:t>
      </w:r>
    </w:p>
    <w:p w:rsidR="006D68AB" w:rsidRPr="007739E8" w:rsidRDefault="006D68AB" w:rsidP="00FA42E0">
      <w:pPr>
        <w:spacing w:after="0"/>
        <w:jc w:val="both"/>
        <w:rPr>
          <w:rFonts w:ascii="Times New Roman" w:hAnsi="Times New Roman"/>
          <w:sz w:val="24"/>
          <w:szCs w:val="24"/>
        </w:rPr>
      </w:pPr>
      <w:r w:rsidRPr="007739E8">
        <w:rPr>
          <w:rFonts w:ascii="Times New Roman" w:hAnsi="Times New Roman"/>
          <w:sz w:val="24"/>
          <w:szCs w:val="24"/>
        </w:rPr>
        <w:t>N = Jumlah seluruh instalasi</w:t>
      </w:r>
    </w:p>
    <w:p w:rsidR="006D68AB" w:rsidRPr="007739E8" w:rsidRDefault="006D68AB" w:rsidP="00FA42E0">
      <w:pPr>
        <w:spacing w:after="0"/>
        <w:jc w:val="both"/>
        <w:rPr>
          <w:rFonts w:ascii="Times New Roman" w:hAnsi="Times New Roman"/>
          <w:sz w:val="24"/>
          <w:szCs w:val="24"/>
        </w:rPr>
      </w:pPr>
      <w:r w:rsidRPr="007739E8">
        <w:rPr>
          <w:rFonts w:ascii="Times New Roman" w:eastAsia="SimSun" w:hAnsi="Times New Roman"/>
          <w:position w:val="-24"/>
          <w:sz w:val="24"/>
          <w:szCs w:val="24"/>
          <w:lang w:val="en-US"/>
        </w:rPr>
        <w:object w:dxaOrig="2146" w:dyaOrig="621">
          <v:shape id="_x0000_i1027" type="#_x0000_t75" style="width:108pt;height:30.75pt" o:ole="">
            <v:imagedata r:id="rId16" o:title=""/>
          </v:shape>
          <o:OLEObject Type="Embed" ProgID="Equation.3" ShapeID="_x0000_i1027" DrawAspect="Content" ObjectID="_1699308362" r:id="rId17"/>
        </w:object>
      </w:r>
      <w:r w:rsidRPr="007739E8">
        <w:rPr>
          <w:rFonts w:ascii="Times New Roman" w:hAnsi="Times New Roman"/>
          <w:sz w:val="24"/>
          <w:szCs w:val="24"/>
        </w:rPr>
        <w:t xml:space="preserve">, </w:t>
      </w:r>
    </w:p>
    <w:p w:rsidR="006D68AB" w:rsidRPr="007739E8" w:rsidRDefault="006D68AB" w:rsidP="00FA42E0">
      <w:pPr>
        <w:spacing w:after="0"/>
        <w:ind w:firstLine="720"/>
        <w:jc w:val="both"/>
        <w:rPr>
          <w:rFonts w:ascii="Times New Roman" w:hAnsi="Times New Roman"/>
          <w:sz w:val="24"/>
          <w:szCs w:val="24"/>
        </w:rPr>
      </w:pPr>
      <w:r w:rsidRPr="007739E8">
        <w:rPr>
          <w:rFonts w:ascii="Times New Roman" w:hAnsi="Times New Roman"/>
          <w:sz w:val="24"/>
          <w:szCs w:val="24"/>
        </w:rPr>
        <w:t>berdasarkan hasil analisis data dengan menggunakan rumus presentase diperoleh kesimpulan bahwa kelayakan pengaman instalasi listrik di PT.Honda Semoga Jaya Prima, sebesar 80 % yang memenuhi standar.</w:t>
      </w:r>
    </w:p>
    <w:p w:rsidR="006D68AB" w:rsidRPr="007739E8" w:rsidRDefault="006D68AB" w:rsidP="00FA42E0">
      <w:pPr>
        <w:pStyle w:val="Heading3"/>
        <w:spacing w:before="0"/>
        <w:rPr>
          <w:rFonts w:ascii="Times New Roman" w:hAnsi="Times New Roman" w:cs="Times New Roman"/>
          <w:bCs w:val="0"/>
          <w:color w:val="auto"/>
          <w:sz w:val="24"/>
          <w:szCs w:val="24"/>
        </w:rPr>
      </w:pPr>
      <w:bookmarkStart w:id="12" w:name="_Toc9335656"/>
      <w:r w:rsidRPr="007739E8">
        <w:rPr>
          <w:rFonts w:ascii="Times New Roman" w:hAnsi="Times New Roman" w:cs="Times New Roman"/>
          <w:bCs w:val="0"/>
          <w:color w:val="auto"/>
          <w:sz w:val="24"/>
          <w:szCs w:val="24"/>
        </w:rPr>
        <w:t>Kelayakan penampang penghantar instalasi</w:t>
      </w:r>
      <w:bookmarkEnd w:id="12"/>
    </w:p>
    <w:p w:rsidR="006D68AB" w:rsidRPr="007739E8" w:rsidRDefault="006D68AB" w:rsidP="00FA42E0">
      <w:pPr>
        <w:spacing w:after="0"/>
        <w:ind w:firstLine="720"/>
        <w:jc w:val="both"/>
        <w:rPr>
          <w:rFonts w:ascii="Times New Roman" w:hAnsi="Times New Roman"/>
          <w:sz w:val="24"/>
          <w:szCs w:val="24"/>
          <w:lang w:val="id-ID"/>
        </w:rPr>
      </w:pPr>
      <w:r w:rsidRPr="007739E8">
        <w:rPr>
          <w:rFonts w:ascii="Times New Roman" w:hAnsi="Times New Roman"/>
          <w:sz w:val="24"/>
          <w:szCs w:val="24"/>
        </w:rPr>
        <w:t>Dari hasil penelitian kelayakan penampang penghantar pada instalasi di PT.</w:t>
      </w:r>
      <w:r w:rsidRPr="007739E8">
        <w:rPr>
          <w:rFonts w:ascii="Times New Roman" w:hAnsi="Times New Roman"/>
          <w:sz w:val="24"/>
          <w:szCs w:val="24"/>
          <w:lang w:val="id-ID"/>
        </w:rPr>
        <w:t xml:space="preserve"> </w:t>
      </w:r>
      <w:r w:rsidRPr="007739E8">
        <w:rPr>
          <w:rFonts w:ascii="Times New Roman" w:hAnsi="Times New Roman"/>
          <w:sz w:val="24"/>
          <w:szCs w:val="24"/>
        </w:rPr>
        <w:t>Honda Semoga Jaya Prima Balikpapan.</w:t>
      </w:r>
      <w:r w:rsidR="007739E8">
        <w:rPr>
          <w:rFonts w:ascii="Times New Roman" w:hAnsi="Times New Roman"/>
          <w:sz w:val="24"/>
          <w:szCs w:val="24"/>
          <w:lang w:val="id-ID"/>
        </w:rPr>
        <w:t xml:space="preserve"> </w:t>
      </w:r>
      <w:r w:rsidRPr="007739E8">
        <w:rPr>
          <w:rFonts w:ascii="Times New Roman" w:hAnsi="Times New Roman"/>
          <w:sz w:val="24"/>
          <w:szCs w:val="24"/>
        </w:rPr>
        <w:t>Dari data yang didapatkan diketahui terdapat 9 instalasi yang penampangnya dinyatakan layak, dan terdapat 6 instalasi yang tidak layak.</w:t>
      </w:r>
    </w:p>
    <w:p w:rsidR="006D68AB" w:rsidRPr="007739E8" w:rsidRDefault="006D68AB" w:rsidP="00FA42E0">
      <w:pPr>
        <w:spacing w:after="0"/>
        <w:ind w:firstLine="720"/>
        <w:jc w:val="both"/>
        <w:rPr>
          <w:rFonts w:ascii="Times New Roman" w:hAnsi="Times New Roman"/>
          <w:sz w:val="24"/>
          <w:szCs w:val="24"/>
          <w:lang w:val="id-ID"/>
        </w:rPr>
      </w:pPr>
      <w:r w:rsidRPr="007739E8">
        <w:rPr>
          <w:rFonts w:ascii="Times New Roman" w:hAnsi="Times New Roman"/>
          <w:sz w:val="24"/>
          <w:szCs w:val="24"/>
        </w:rPr>
        <w:t xml:space="preserve">Persentase kelayakan penampang instalasi listrik didapatkan dengan menggunakan rumus, </w:t>
      </w:r>
      <w:r w:rsidRPr="007739E8">
        <w:rPr>
          <w:rFonts w:ascii="Times New Roman" w:hAnsi="Times New Roman"/>
          <w:sz w:val="24"/>
          <w:szCs w:val="24"/>
          <w:lang w:val="id-ID"/>
        </w:rPr>
        <w:t xml:space="preserve">sebagai berikut : </w:t>
      </w:r>
    </w:p>
    <w:p w:rsidR="006D68AB" w:rsidRPr="007739E8" w:rsidRDefault="006D68AB" w:rsidP="00FA42E0">
      <w:pPr>
        <w:spacing w:after="0"/>
        <w:ind w:firstLine="720"/>
        <w:jc w:val="both"/>
        <w:rPr>
          <w:rFonts w:ascii="Times New Roman" w:hAnsi="Times New Roman"/>
          <w:b/>
          <w:bCs/>
          <w:sz w:val="24"/>
          <w:szCs w:val="24"/>
          <w:lang w:val="id-ID"/>
        </w:rPr>
      </w:pPr>
      <w:r w:rsidRPr="007739E8">
        <w:rPr>
          <w:rFonts w:ascii="Times New Roman" w:hAnsi="Times New Roman"/>
          <w:b/>
          <w:bCs/>
          <w:noProof/>
          <w:position w:val="-24"/>
          <w:sz w:val="24"/>
          <w:szCs w:val="24"/>
          <w:lang w:val="id-ID" w:eastAsia="id-ID"/>
        </w:rPr>
        <w:drawing>
          <wp:inline distT="0" distB="0" distL="0" distR="0">
            <wp:extent cx="1472565" cy="415925"/>
            <wp:effectExtent l="19050" t="0" r="0" b="0"/>
            <wp:docPr id="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1472565" cy="415925"/>
                    </a:xfrm>
                    <a:prstGeom prst="rect">
                      <a:avLst/>
                    </a:prstGeom>
                    <a:solidFill>
                      <a:srgbClr val="FFFFFF"/>
                    </a:solidFill>
                    <a:ln w="9525">
                      <a:noFill/>
                      <a:miter lim="800000"/>
                      <a:headEnd/>
                      <a:tailEnd/>
                    </a:ln>
                  </pic:spPr>
                </pic:pic>
              </a:graphicData>
            </a:graphic>
          </wp:inline>
        </w:drawing>
      </w:r>
    </w:p>
    <w:p w:rsidR="006D68AB" w:rsidRPr="007739E8" w:rsidRDefault="006D68AB" w:rsidP="00FA42E0">
      <w:pPr>
        <w:spacing w:after="0"/>
        <w:ind w:firstLine="720"/>
        <w:jc w:val="both"/>
        <w:rPr>
          <w:rFonts w:ascii="Times New Roman" w:hAnsi="Times New Roman"/>
          <w:sz w:val="24"/>
          <w:szCs w:val="24"/>
        </w:rPr>
      </w:pPr>
      <w:r w:rsidRPr="007739E8">
        <w:rPr>
          <w:rFonts w:ascii="Times New Roman" w:hAnsi="Times New Roman"/>
          <w:sz w:val="24"/>
          <w:szCs w:val="24"/>
        </w:rPr>
        <w:t>Keterangan :</w:t>
      </w:r>
    </w:p>
    <w:p w:rsidR="006D68AB" w:rsidRPr="007739E8" w:rsidRDefault="006D68AB" w:rsidP="00FA42E0">
      <w:pPr>
        <w:spacing w:after="0"/>
        <w:ind w:firstLine="720"/>
        <w:jc w:val="both"/>
        <w:rPr>
          <w:rFonts w:ascii="Times New Roman" w:hAnsi="Times New Roman"/>
          <w:sz w:val="24"/>
          <w:szCs w:val="24"/>
        </w:rPr>
      </w:pPr>
      <w:r w:rsidRPr="007739E8">
        <w:rPr>
          <w:rFonts w:ascii="Times New Roman" w:hAnsi="Times New Roman"/>
          <w:sz w:val="24"/>
          <w:szCs w:val="24"/>
        </w:rPr>
        <w:t xml:space="preserve">% = tingkat persentase kelayakan </w:t>
      </w:r>
    </w:p>
    <w:p w:rsidR="006D68AB" w:rsidRPr="007739E8" w:rsidRDefault="006D68AB" w:rsidP="00FA42E0">
      <w:pPr>
        <w:spacing w:after="0"/>
        <w:ind w:firstLine="720"/>
        <w:jc w:val="both"/>
        <w:rPr>
          <w:rFonts w:ascii="Times New Roman" w:hAnsi="Times New Roman"/>
          <w:sz w:val="24"/>
          <w:szCs w:val="24"/>
        </w:rPr>
      </w:pPr>
      <w:r w:rsidRPr="007739E8">
        <w:rPr>
          <w:rFonts w:ascii="Times New Roman" w:hAnsi="Times New Roman"/>
          <w:sz w:val="24"/>
          <w:szCs w:val="24"/>
        </w:rPr>
        <w:t>n = Jumlah instalasi layak</w:t>
      </w:r>
    </w:p>
    <w:p w:rsidR="006D68AB" w:rsidRPr="007739E8" w:rsidRDefault="006D68AB" w:rsidP="00FA42E0">
      <w:pPr>
        <w:spacing w:after="0"/>
        <w:ind w:firstLine="720"/>
        <w:jc w:val="both"/>
        <w:rPr>
          <w:rFonts w:ascii="Times New Roman" w:hAnsi="Times New Roman"/>
          <w:sz w:val="24"/>
          <w:szCs w:val="24"/>
        </w:rPr>
      </w:pPr>
      <w:r w:rsidRPr="007739E8">
        <w:rPr>
          <w:rFonts w:ascii="Times New Roman" w:hAnsi="Times New Roman"/>
          <w:sz w:val="24"/>
          <w:szCs w:val="24"/>
        </w:rPr>
        <w:t>N = Jumlah seluruh instalasi</w:t>
      </w:r>
    </w:p>
    <w:p w:rsidR="006D68AB" w:rsidRPr="007739E8" w:rsidRDefault="006D68AB" w:rsidP="00FA42E0">
      <w:pPr>
        <w:spacing w:after="0"/>
        <w:ind w:firstLine="720"/>
        <w:jc w:val="both"/>
        <w:rPr>
          <w:rFonts w:ascii="Times New Roman" w:hAnsi="Times New Roman"/>
          <w:sz w:val="24"/>
          <w:szCs w:val="24"/>
        </w:rPr>
      </w:pPr>
      <w:r w:rsidRPr="007739E8">
        <w:rPr>
          <w:rFonts w:ascii="Times New Roman" w:eastAsia="SimSun" w:hAnsi="Times New Roman"/>
          <w:position w:val="-24"/>
          <w:sz w:val="24"/>
          <w:szCs w:val="24"/>
          <w:lang w:val="en-US"/>
        </w:rPr>
        <w:object w:dxaOrig="2146" w:dyaOrig="621">
          <v:shape id="Picture 13" o:spid="_x0000_i1028" type="#_x0000_t75" style="width:108pt;height:30.75pt" o:ole="">
            <v:imagedata r:id="rId18" o:title=""/>
          </v:shape>
          <o:OLEObject Type="Embed" ProgID="Equation.3" ShapeID="Picture 13" DrawAspect="Content" ObjectID="_1699308363" r:id="rId19"/>
        </w:object>
      </w:r>
      <w:r w:rsidRPr="007739E8">
        <w:rPr>
          <w:rFonts w:ascii="Times New Roman" w:hAnsi="Times New Roman"/>
          <w:sz w:val="24"/>
          <w:szCs w:val="24"/>
        </w:rPr>
        <w:t>,</w:t>
      </w:r>
    </w:p>
    <w:p w:rsidR="006D68AB" w:rsidRPr="007739E8" w:rsidRDefault="006D68AB" w:rsidP="00FA42E0">
      <w:pPr>
        <w:spacing w:after="0"/>
        <w:ind w:firstLine="720"/>
        <w:jc w:val="both"/>
        <w:rPr>
          <w:rFonts w:ascii="Times New Roman" w:hAnsi="Times New Roman"/>
          <w:sz w:val="24"/>
          <w:szCs w:val="24"/>
        </w:rPr>
      </w:pPr>
      <w:r w:rsidRPr="007739E8">
        <w:rPr>
          <w:rFonts w:ascii="Times New Roman" w:hAnsi="Times New Roman"/>
          <w:sz w:val="24"/>
          <w:szCs w:val="24"/>
        </w:rPr>
        <w:t>Dari hasil analisa menggunakan rumus presentase diatas diketahui presentase kelayakan penampang instalasi pada PT.Honda Semoga Jaya Prima balikpapan, sebesar 60 %.</w:t>
      </w:r>
    </w:p>
    <w:p w:rsidR="006D68AB" w:rsidRPr="007739E8" w:rsidRDefault="006D68AB" w:rsidP="00FA42E0">
      <w:pPr>
        <w:pStyle w:val="Heading3"/>
        <w:rPr>
          <w:rFonts w:ascii="Times New Roman" w:hAnsi="Times New Roman" w:cs="Times New Roman"/>
          <w:bCs w:val="0"/>
          <w:color w:val="auto"/>
          <w:sz w:val="24"/>
          <w:szCs w:val="24"/>
        </w:rPr>
      </w:pPr>
      <w:bookmarkStart w:id="13" w:name="_Toc9335657"/>
      <w:r w:rsidRPr="007739E8">
        <w:rPr>
          <w:rFonts w:ascii="Times New Roman" w:hAnsi="Times New Roman" w:cs="Times New Roman"/>
          <w:bCs w:val="0"/>
          <w:color w:val="auto"/>
          <w:sz w:val="24"/>
          <w:szCs w:val="24"/>
        </w:rPr>
        <w:t>Persentase kelayakan tahanan isolasi (R isolasi)</w:t>
      </w:r>
      <w:bookmarkEnd w:id="13"/>
    </w:p>
    <w:p w:rsidR="006D68AB" w:rsidRPr="007739E8" w:rsidRDefault="006D68AB" w:rsidP="00FA42E0">
      <w:pPr>
        <w:spacing w:after="0"/>
        <w:ind w:firstLine="720"/>
        <w:jc w:val="both"/>
        <w:rPr>
          <w:rFonts w:ascii="Times New Roman" w:hAnsi="Times New Roman"/>
          <w:sz w:val="24"/>
          <w:szCs w:val="24"/>
          <w:lang w:val="id-ID"/>
        </w:rPr>
      </w:pPr>
      <w:r w:rsidRPr="007739E8">
        <w:rPr>
          <w:rFonts w:ascii="Times New Roman" w:hAnsi="Times New Roman"/>
          <w:sz w:val="24"/>
          <w:szCs w:val="24"/>
        </w:rPr>
        <w:t>Data hasil penelitian mengenai tahanan isolasi (R isolasi) sebagai</w:t>
      </w:r>
      <w:r w:rsidRPr="007739E8">
        <w:rPr>
          <w:rFonts w:ascii="Times New Roman" w:hAnsi="Times New Roman"/>
          <w:sz w:val="24"/>
          <w:szCs w:val="24"/>
          <w:lang w:val="id-ID"/>
        </w:rPr>
        <w:t xml:space="preserve"> </w:t>
      </w:r>
      <w:r w:rsidRPr="007739E8">
        <w:rPr>
          <w:rFonts w:ascii="Times New Roman" w:hAnsi="Times New Roman"/>
          <w:sz w:val="24"/>
          <w:szCs w:val="24"/>
        </w:rPr>
        <w:t>Dari hasil analisa Didapatkan hasil seluruh instalasi atau 15 instalasi memenuhi persyaratan yang di syaratkan, dimana bila di masukkan daam rumus presentase sebagai berikut.</w:t>
      </w:r>
    </w:p>
    <w:p w:rsidR="006D68AB" w:rsidRPr="007739E8" w:rsidRDefault="006D68AB" w:rsidP="00FA42E0">
      <w:pPr>
        <w:spacing w:after="0"/>
        <w:ind w:firstLine="720"/>
        <w:jc w:val="both"/>
        <w:rPr>
          <w:rFonts w:ascii="Times New Roman" w:hAnsi="Times New Roman"/>
          <w:b/>
          <w:bCs/>
          <w:sz w:val="24"/>
          <w:szCs w:val="24"/>
        </w:rPr>
      </w:pPr>
      <w:r w:rsidRPr="007739E8">
        <w:rPr>
          <w:rFonts w:ascii="Times New Roman" w:hAnsi="Times New Roman"/>
          <w:b/>
          <w:bCs/>
          <w:noProof/>
          <w:position w:val="-24"/>
          <w:sz w:val="24"/>
          <w:szCs w:val="24"/>
          <w:lang w:val="id-ID" w:eastAsia="id-ID"/>
        </w:rPr>
        <w:lastRenderedPageBreak/>
        <w:drawing>
          <wp:inline distT="0" distB="0" distL="0" distR="0">
            <wp:extent cx="1223010" cy="415925"/>
            <wp:effectExtent l="19050" t="0" r="0" b="0"/>
            <wp:docPr id="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1223010" cy="415925"/>
                    </a:xfrm>
                    <a:prstGeom prst="rect">
                      <a:avLst/>
                    </a:prstGeom>
                    <a:solidFill>
                      <a:srgbClr val="FFFFFF"/>
                    </a:solidFill>
                    <a:ln w="9525">
                      <a:noFill/>
                      <a:miter lim="800000"/>
                      <a:headEnd/>
                      <a:tailEnd/>
                    </a:ln>
                  </pic:spPr>
                </pic:pic>
              </a:graphicData>
            </a:graphic>
          </wp:inline>
        </w:drawing>
      </w:r>
    </w:p>
    <w:p w:rsidR="006D68AB" w:rsidRPr="007739E8" w:rsidRDefault="006D68AB" w:rsidP="00FA42E0">
      <w:pPr>
        <w:spacing w:after="0"/>
        <w:ind w:firstLine="720"/>
        <w:jc w:val="both"/>
        <w:rPr>
          <w:rFonts w:ascii="Times New Roman" w:hAnsi="Times New Roman"/>
          <w:sz w:val="24"/>
          <w:szCs w:val="24"/>
        </w:rPr>
      </w:pPr>
      <w:r w:rsidRPr="007739E8">
        <w:rPr>
          <w:rFonts w:ascii="Times New Roman" w:hAnsi="Times New Roman"/>
          <w:sz w:val="24"/>
          <w:szCs w:val="24"/>
        </w:rPr>
        <w:t>Keterangan :</w:t>
      </w:r>
    </w:p>
    <w:p w:rsidR="006D68AB" w:rsidRPr="007739E8" w:rsidRDefault="006D68AB" w:rsidP="00FA42E0">
      <w:pPr>
        <w:spacing w:after="0"/>
        <w:ind w:firstLine="720"/>
        <w:jc w:val="both"/>
        <w:rPr>
          <w:rFonts w:ascii="Times New Roman" w:hAnsi="Times New Roman"/>
          <w:sz w:val="24"/>
          <w:szCs w:val="24"/>
        </w:rPr>
      </w:pPr>
      <w:r w:rsidRPr="007739E8">
        <w:rPr>
          <w:rFonts w:ascii="Times New Roman" w:hAnsi="Times New Roman"/>
          <w:sz w:val="24"/>
          <w:szCs w:val="24"/>
        </w:rPr>
        <w:t xml:space="preserve">% = tingkat persentase kelayakan </w:t>
      </w:r>
    </w:p>
    <w:p w:rsidR="006D68AB" w:rsidRPr="007739E8" w:rsidRDefault="006D68AB" w:rsidP="00FA42E0">
      <w:pPr>
        <w:spacing w:after="0"/>
        <w:ind w:firstLine="720"/>
        <w:jc w:val="both"/>
        <w:rPr>
          <w:rFonts w:ascii="Times New Roman" w:hAnsi="Times New Roman"/>
          <w:sz w:val="24"/>
          <w:szCs w:val="24"/>
        </w:rPr>
      </w:pPr>
      <w:r w:rsidRPr="007739E8">
        <w:rPr>
          <w:rFonts w:ascii="Times New Roman" w:hAnsi="Times New Roman"/>
          <w:sz w:val="24"/>
          <w:szCs w:val="24"/>
        </w:rPr>
        <w:t>n = Jumlah instalasi layak</w:t>
      </w:r>
    </w:p>
    <w:p w:rsidR="006D68AB" w:rsidRPr="007739E8" w:rsidRDefault="006D68AB" w:rsidP="00FA42E0">
      <w:pPr>
        <w:spacing w:after="0"/>
        <w:ind w:firstLine="720"/>
        <w:jc w:val="both"/>
        <w:rPr>
          <w:rFonts w:ascii="Times New Roman" w:hAnsi="Times New Roman"/>
          <w:sz w:val="24"/>
          <w:szCs w:val="24"/>
        </w:rPr>
      </w:pPr>
      <w:r w:rsidRPr="007739E8">
        <w:rPr>
          <w:rFonts w:ascii="Times New Roman" w:hAnsi="Times New Roman"/>
          <w:sz w:val="24"/>
          <w:szCs w:val="24"/>
        </w:rPr>
        <w:t>N = Jumlah seluruh instalasi</w:t>
      </w:r>
    </w:p>
    <w:p w:rsidR="006D68AB" w:rsidRPr="007739E8" w:rsidRDefault="006D68AB" w:rsidP="00FA42E0">
      <w:pPr>
        <w:spacing w:after="0"/>
        <w:jc w:val="both"/>
        <w:rPr>
          <w:rFonts w:ascii="Times New Roman" w:hAnsi="Times New Roman"/>
          <w:sz w:val="24"/>
          <w:szCs w:val="24"/>
        </w:rPr>
      </w:pPr>
      <w:r w:rsidRPr="007739E8">
        <w:rPr>
          <w:rFonts w:ascii="Times New Roman" w:hAnsi="Times New Roman"/>
          <w:noProof/>
          <w:position w:val="-44"/>
          <w:sz w:val="24"/>
          <w:szCs w:val="24"/>
          <w:lang w:val="id-ID" w:eastAsia="id-ID"/>
        </w:rPr>
        <w:drawing>
          <wp:inline distT="0" distB="0" distL="0" distR="0">
            <wp:extent cx="2358695" cy="357352"/>
            <wp:effectExtent l="0" t="0" r="0" b="0"/>
            <wp:docPr id="6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2402219" cy="363946"/>
                    </a:xfrm>
                    <a:prstGeom prst="rect">
                      <a:avLst/>
                    </a:prstGeom>
                    <a:noFill/>
                    <a:ln w="9525">
                      <a:noFill/>
                      <a:miter lim="800000"/>
                      <a:headEnd/>
                      <a:tailEnd/>
                    </a:ln>
                  </pic:spPr>
                </pic:pic>
              </a:graphicData>
            </a:graphic>
          </wp:inline>
        </w:drawing>
      </w:r>
      <w:r w:rsidR="002320A2">
        <w:rPr>
          <w:rFonts w:ascii="Times New Roman" w:hAnsi="Times New Roman"/>
          <w:sz w:val="24"/>
          <w:szCs w:val="24"/>
          <w:lang w:val="id-ID"/>
        </w:rPr>
        <w:t xml:space="preserve">   </w:t>
      </w:r>
      <w:r w:rsidRPr="007739E8">
        <w:rPr>
          <w:rFonts w:ascii="Times New Roman" w:hAnsi="Times New Roman"/>
          <w:sz w:val="24"/>
          <w:szCs w:val="24"/>
        </w:rPr>
        <w:t>Jadi hasil kesesuaian presentase instalasi pada R isolasi memenuhi 100% kesesuaian.</w:t>
      </w:r>
    </w:p>
    <w:p w:rsidR="006D68AB" w:rsidRPr="007739E8" w:rsidRDefault="006D68AB" w:rsidP="00FA42E0">
      <w:pPr>
        <w:pStyle w:val="Heading3"/>
        <w:rPr>
          <w:rFonts w:ascii="Times New Roman" w:hAnsi="Times New Roman" w:cs="Times New Roman"/>
          <w:bCs w:val="0"/>
          <w:i/>
          <w:iCs/>
          <w:color w:val="auto"/>
          <w:sz w:val="24"/>
          <w:szCs w:val="24"/>
        </w:rPr>
      </w:pPr>
      <w:bookmarkStart w:id="14" w:name="_Toc9335658"/>
      <w:r w:rsidRPr="007739E8">
        <w:rPr>
          <w:rFonts w:ascii="Times New Roman" w:hAnsi="Times New Roman" w:cs="Times New Roman"/>
          <w:bCs w:val="0"/>
          <w:color w:val="auto"/>
          <w:sz w:val="24"/>
          <w:szCs w:val="24"/>
        </w:rPr>
        <w:t xml:space="preserve">Kelayakan tahanan pembumian </w:t>
      </w:r>
      <w:r w:rsidRPr="007739E8">
        <w:rPr>
          <w:rFonts w:ascii="Times New Roman" w:hAnsi="Times New Roman" w:cs="Times New Roman"/>
          <w:bCs w:val="0"/>
          <w:i/>
          <w:iCs/>
          <w:color w:val="auto"/>
          <w:sz w:val="24"/>
          <w:szCs w:val="24"/>
        </w:rPr>
        <w:t xml:space="preserve">(Grounding) (R </w:t>
      </w:r>
      <w:r w:rsidRPr="007739E8">
        <w:rPr>
          <w:rFonts w:ascii="Times New Roman" w:eastAsia="SimSun" w:hAnsi="Times New Roman" w:cs="Times New Roman"/>
          <w:bCs w:val="0"/>
          <w:i/>
          <w:iCs/>
          <w:color w:val="auto"/>
          <w:position w:val="-12"/>
          <w:sz w:val="24"/>
          <w:szCs w:val="24"/>
          <w:lang w:val="en-US"/>
        </w:rPr>
        <w:object w:dxaOrig="542" w:dyaOrig="362">
          <v:shape id="_x0000_i1029" type="#_x0000_t75" style="width:26.25pt;height:18pt" o:ole="">
            <v:imagedata r:id="rId21" o:title=""/>
          </v:shape>
          <o:OLEObject Type="Embed" ProgID="Equation.3" ShapeID="_x0000_i1029" DrawAspect="Content" ObjectID="_1699308364" r:id="rId22"/>
        </w:object>
      </w:r>
      <w:r w:rsidRPr="007739E8">
        <w:rPr>
          <w:rFonts w:ascii="Times New Roman" w:hAnsi="Times New Roman" w:cs="Times New Roman"/>
          <w:bCs w:val="0"/>
          <w:i/>
          <w:iCs/>
          <w:color w:val="auto"/>
          <w:sz w:val="24"/>
          <w:szCs w:val="24"/>
        </w:rPr>
        <w:t>)</w:t>
      </w:r>
      <w:bookmarkEnd w:id="14"/>
    </w:p>
    <w:p w:rsidR="006D68AB" w:rsidRPr="007739E8" w:rsidRDefault="006D68AB" w:rsidP="00FA42E0">
      <w:pPr>
        <w:spacing w:after="0"/>
        <w:ind w:firstLine="720"/>
        <w:jc w:val="both"/>
        <w:rPr>
          <w:rFonts w:ascii="Times New Roman" w:hAnsi="Times New Roman"/>
          <w:sz w:val="24"/>
          <w:szCs w:val="24"/>
          <w:lang w:val="id-ID"/>
        </w:rPr>
      </w:pPr>
      <w:r w:rsidRPr="007739E8">
        <w:rPr>
          <w:rFonts w:ascii="Times New Roman" w:hAnsi="Times New Roman"/>
          <w:sz w:val="24"/>
          <w:szCs w:val="24"/>
        </w:rPr>
        <w:t>Dari hasil penelitian pembumian di PT.Honda Semoga Jaya Prima Balikpapan, diperoleh data sebagai Presentase kelayakan pembumian atau Grounding di dapat dengan menggunakan rumus presentase, sebagai berikut.</w:t>
      </w:r>
    </w:p>
    <w:p w:rsidR="006D68AB" w:rsidRPr="007739E8" w:rsidRDefault="006D68AB" w:rsidP="00FA42E0">
      <w:pPr>
        <w:spacing w:after="0"/>
        <w:ind w:firstLine="720"/>
        <w:jc w:val="both"/>
        <w:rPr>
          <w:rFonts w:ascii="Times New Roman" w:hAnsi="Times New Roman"/>
          <w:b/>
          <w:bCs/>
          <w:sz w:val="24"/>
          <w:szCs w:val="24"/>
        </w:rPr>
      </w:pPr>
      <w:r w:rsidRPr="007739E8">
        <w:rPr>
          <w:rFonts w:ascii="Times New Roman" w:hAnsi="Times New Roman"/>
          <w:b/>
          <w:bCs/>
          <w:noProof/>
          <w:position w:val="-24"/>
          <w:sz w:val="24"/>
          <w:szCs w:val="24"/>
          <w:lang w:val="id-ID" w:eastAsia="id-ID"/>
        </w:rPr>
        <w:drawing>
          <wp:inline distT="0" distB="0" distL="0" distR="0">
            <wp:extent cx="1318260" cy="415925"/>
            <wp:effectExtent l="19050" t="0" r="0" b="0"/>
            <wp:docPr id="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1318260" cy="415925"/>
                    </a:xfrm>
                    <a:prstGeom prst="rect">
                      <a:avLst/>
                    </a:prstGeom>
                    <a:solidFill>
                      <a:srgbClr val="FFFFFF"/>
                    </a:solidFill>
                    <a:ln w="9525">
                      <a:noFill/>
                      <a:miter lim="800000"/>
                      <a:headEnd/>
                      <a:tailEnd/>
                    </a:ln>
                  </pic:spPr>
                </pic:pic>
              </a:graphicData>
            </a:graphic>
          </wp:inline>
        </w:drawing>
      </w:r>
    </w:p>
    <w:p w:rsidR="006D68AB" w:rsidRPr="007739E8" w:rsidRDefault="006D68AB" w:rsidP="00FA42E0">
      <w:pPr>
        <w:spacing w:after="0"/>
        <w:ind w:firstLine="720"/>
        <w:jc w:val="both"/>
        <w:rPr>
          <w:rFonts w:ascii="Times New Roman" w:hAnsi="Times New Roman"/>
          <w:sz w:val="24"/>
          <w:szCs w:val="24"/>
        </w:rPr>
      </w:pPr>
      <w:r w:rsidRPr="007739E8">
        <w:rPr>
          <w:rFonts w:ascii="Times New Roman" w:hAnsi="Times New Roman"/>
          <w:sz w:val="24"/>
          <w:szCs w:val="24"/>
        </w:rPr>
        <w:t>Keterangan :</w:t>
      </w:r>
    </w:p>
    <w:p w:rsidR="006D68AB" w:rsidRPr="007739E8" w:rsidRDefault="006D68AB" w:rsidP="00FA42E0">
      <w:pPr>
        <w:spacing w:after="0"/>
        <w:ind w:firstLine="720"/>
        <w:jc w:val="both"/>
        <w:rPr>
          <w:rFonts w:ascii="Times New Roman" w:hAnsi="Times New Roman"/>
          <w:sz w:val="24"/>
          <w:szCs w:val="24"/>
        </w:rPr>
      </w:pPr>
      <w:r w:rsidRPr="007739E8">
        <w:rPr>
          <w:rFonts w:ascii="Times New Roman" w:hAnsi="Times New Roman"/>
          <w:sz w:val="24"/>
          <w:szCs w:val="24"/>
        </w:rPr>
        <w:t xml:space="preserve">% = tingkat persentase kelayakan </w:t>
      </w:r>
    </w:p>
    <w:p w:rsidR="006D68AB" w:rsidRPr="007739E8" w:rsidRDefault="006D68AB" w:rsidP="00FA42E0">
      <w:pPr>
        <w:spacing w:after="0"/>
        <w:ind w:firstLine="720"/>
        <w:jc w:val="both"/>
        <w:rPr>
          <w:rFonts w:ascii="Times New Roman" w:hAnsi="Times New Roman"/>
          <w:sz w:val="24"/>
          <w:szCs w:val="24"/>
        </w:rPr>
      </w:pPr>
      <w:r w:rsidRPr="007739E8">
        <w:rPr>
          <w:rFonts w:ascii="Times New Roman" w:hAnsi="Times New Roman"/>
          <w:sz w:val="24"/>
          <w:szCs w:val="24"/>
        </w:rPr>
        <w:t>n = Jumlah instalasi layak</w:t>
      </w:r>
    </w:p>
    <w:p w:rsidR="006D68AB" w:rsidRPr="007739E8" w:rsidRDefault="006D68AB" w:rsidP="00FA42E0">
      <w:pPr>
        <w:spacing w:after="0"/>
        <w:ind w:firstLine="720"/>
        <w:jc w:val="both"/>
        <w:rPr>
          <w:rFonts w:ascii="Times New Roman" w:hAnsi="Times New Roman"/>
          <w:sz w:val="24"/>
          <w:szCs w:val="24"/>
        </w:rPr>
      </w:pPr>
      <w:r w:rsidRPr="007739E8">
        <w:rPr>
          <w:rFonts w:ascii="Times New Roman" w:hAnsi="Times New Roman"/>
          <w:sz w:val="24"/>
          <w:szCs w:val="24"/>
        </w:rPr>
        <w:t>N = Jumlah seluruh instalasi</w:t>
      </w:r>
    </w:p>
    <w:p w:rsidR="006D68AB" w:rsidRPr="007739E8" w:rsidRDefault="006D68AB" w:rsidP="00FA42E0">
      <w:pPr>
        <w:spacing w:after="0"/>
        <w:ind w:firstLine="720"/>
        <w:jc w:val="both"/>
        <w:rPr>
          <w:rFonts w:ascii="Times New Roman" w:hAnsi="Times New Roman"/>
          <w:sz w:val="24"/>
          <w:szCs w:val="24"/>
        </w:rPr>
      </w:pPr>
      <w:r w:rsidRPr="007739E8">
        <w:rPr>
          <w:rFonts w:ascii="Times New Roman" w:eastAsia="SimSun" w:hAnsi="Times New Roman"/>
          <w:position w:val="-24"/>
          <w:sz w:val="24"/>
          <w:szCs w:val="24"/>
          <w:lang w:val="en-US"/>
        </w:rPr>
        <w:object w:dxaOrig="2305" w:dyaOrig="621">
          <v:shape id="Picture 14" o:spid="_x0000_i1030" type="#_x0000_t75" style="width:108pt;height:30.75pt" o:ole="">
            <v:imagedata r:id="rId23" o:title=""/>
          </v:shape>
          <o:OLEObject Type="Embed" ProgID="Equation.3" ShapeID="Picture 14" DrawAspect="Content" ObjectID="_1699308365" r:id="rId24"/>
        </w:object>
      </w:r>
    </w:p>
    <w:p w:rsidR="006D68AB" w:rsidRPr="007739E8" w:rsidRDefault="006D68AB" w:rsidP="00FA42E0">
      <w:pPr>
        <w:spacing w:after="0"/>
        <w:ind w:firstLine="720"/>
        <w:jc w:val="both"/>
        <w:rPr>
          <w:rFonts w:ascii="Times New Roman" w:hAnsi="Times New Roman"/>
          <w:sz w:val="24"/>
          <w:szCs w:val="24"/>
          <w:lang w:val="id-ID"/>
        </w:rPr>
      </w:pPr>
      <w:r w:rsidRPr="007739E8">
        <w:rPr>
          <w:rFonts w:ascii="Times New Roman" w:hAnsi="Times New Roman"/>
          <w:sz w:val="24"/>
          <w:szCs w:val="24"/>
        </w:rPr>
        <w:t>Berdasarkan hasil analisa data dengan menggunakan rumus persentase diperoleh kesimpulan bahwa tahanan pembumina di PT.Honda Semoga Jaya Prima Balikpapan, adalah 93,3 % yang memenuhi standar.</w:t>
      </w:r>
    </w:p>
    <w:p w:rsidR="006D68AB" w:rsidRPr="007739E8" w:rsidRDefault="006D68AB" w:rsidP="00FA42E0">
      <w:pPr>
        <w:pStyle w:val="Heading2"/>
        <w:spacing w:before="0"/>
        <w:rPr>
          <w:rFonts w:ascii="Times New Roman" w:hAnsi="Times New Roman" w:cs="Times New Roman"/>
          <w:bCs w:val="0"/>
          <w:color w:val="auto"/>
          <w:sz w:val="24"/>
          <w:szCs w:val="24"/>
        </w:rPr>
      </w:pPr>
      <w:bookmarkStart w:id="15" w:name="_Toc9335659"/>
      <w:r w:rsidRPr="007739E8">
        <w:rPr>
          <w:rFonts w:ascii="Times New Roman" w:hAnsi="Times New Roman" w:cs="Times New Roman"/>
          <w:bCs w:val="0"/>
          <w:color w:val="auto"/>
          <w:sz w:val="24"/>
          <w:szCs w:val="24"/>
        </w:rPr>
        <w:t>Kelayakan Instalasi PT. Honda Semoga Jaya Prima Balikpapan</w:t>
      </w:r>
      <w:bookmarkEnd w:id="15"/>
    </w:p>
    <w:p w:rsidR="006D68AB" w:rsidRPr="007739E8" w:rsidRDefault="006D68AB" w:rsidP="00FA42E0">
      <w:pPr>
        <w:pStyle w:val="Heading3"/>
        <w:spacing w:before="0"/>
        <w:rPr>
          <w:rFonts w:ascii="Times New Roman" w:hAnsi="Times New Roman" w:cs="Times New Roman"/>
          <w:bCs w:val="0"/>
          <w:color w:val="auto"/>
          <w:sz w:val="24"/>
          <w:szCs w:val="24"/>
        </w:rPr>
      </w:pPr>
      <w:bookmarkStart w:id="16" w:name="_Toc9335660"/>
      <w:r w:rsidRPr="007739E8">
        <w:rPr>
          <w:rFonts w:ascii="Times New Roman" w:hAnsi="Times New Roman" w:cs="Times New Roman"/>
          <w:bCs w:val="0"/>
          <w:color w:val="auto"/>
          <w:sz w:val="24"/>
          <w:szCs w:val="24"/>
        </w:rPr>
        <w:t>Rekapan Data Kelayakan Instalasi Listrik Di PT.Honda Semoga Jaya Prima.</w:t>
      </w:r>
      <w:bookmarkEnd w:id="16"/>
    </w:p>
    <w:p w:rsidR="006D68AB" w:rsidRPr="007739E8" w:rsidRDefault="006D68AB" w:rsidP="00FA42E0">
      <w:pPr>
        <w:spacing w:after="0"/>
        <w:ind w:firstLine="720"/>
        <w:rPr>
          <w:rFonts w:ascii="Times New Roman" w:hAnsi="Times New Roman"/>
          <w:sz w:val="24"/>
          <w:szCs w:val="24"/>
          <w:lang w:val="id-ID"/>
        </w:rPr>
      </w:pPr>
      <w:r w:rsidRPr="007739E8">
        <w:rPr>
          <w:rFonts w:ascii="Times New Roman" w:hAnsi="Times New Roman"/>
          <w:sz w:val="24"/>
          <w:szCs w:val="24"/>
        </w:rPr>
        <w:t xml:space="preserve"> Data Kelayakan Intalasi Listrik di Gedung PT.Honda Semoga Jaya Prima</w:t>
      </w:r>
      <w:r w:rsidR="00FF1F6B" w:rsidRPr="007739E8">
        <w:rPr>
          <w:rFonts w:ascii="Times New Roman" w:hAnsi="Times New Roman"/>
          <w:sz w:val="24"/>
          <w:szCs w:val="24"/>
          <w:lang w:val="id-ID"/>
        </w:rPr>
        <w:t xml:space="preserve"> </w:t>
      </w:r>
      <w:r w:rsidRPr="007739E8">
        <w:rPr>
          <w:rFonts w:ascii="Times New Roman" w:hAnsi="Times New Roman"/>
          <w:sz w:val="24"/>
          <w:szCs w:val="24"/>
        </w:rPr>
        <w:t xml:space="preserve">terdapat 7 instalasi pada gedung yang </w:t>
      </w:r>
      <w:r w:rsidRPr="007739E8">
        <w:rPr>
          <w:rFonts w:ascii="Times New Roman" w:hAnsi="Times New Roman"/>
          <w:sz w:val="24"/>
          <w:szCs w:val="24"/>
        </w:rPr>
        <w:lastRenderedPageBreak/>
        <w:t>dikatakan layak memenuhi standar PUIL 20</w:t>
      </w:r>
      <w:r w:rsidRPr="007739E8">
        <w:rPr>
          <w:rFonts w:ascii="Times New Roman" w:hAnsi="Times New Roman"/>
          <w:sz w:val="24"/>
          <w:szCs w:val="24"/>
          <w:lang w:val="id-ID"/>
        </w:rPr>
        <w:t>11</w:t>
      </w:r>
      <w:r w:rsidRPr="007739E8">
        <w:rPr>
          <w:rFonts w:ascii="Times New Roman" w:hAnsi="Times New Roman"/>
          <w:sz w:val="24"/>
          <w:szCs w:val="24"/>
        </w:rPr>
        <w:t xml:space="preserve"> presentase 100%, dan terdapat 8 instalasi yang dikatakan tidak layak atau tidak memenuhi 100% persyaratan PUIL 20</w:t>
      </w:r>
      <w:r w:rsidRPr="007739E8">
        <w:rPr>
          <w:rFonts w:ascii="Times New Roman" w:hAnsi="Times New Roman"/>
          <w:sz w:val="24"/>
          <w:szCs w:val="24"/>
          <w:lang w:val="id-ID"/>
        </w:rPr>
        <w:t>11</w:t>
      </w:r>
      <w:r w:rsidRPr="007739E8">
        <w:rPr>
          <w:rFonts w:ascii="Times New Roman" w:hAnsi="Times New Roman"/>
          <w:sz w:val="24"/>
          <w:szCs w:val="24"/>
        </w:rPr>
        <w:t xml:space="preserve">, untuk mengetahui keterangan ketidak layakan instalasi tersebut ddapat dilihat </w:t>
      </w:r>
    </w:p>
    <w:p w:rsidR="006D68AB" w:rsidRPr="007739E8" w:rsidRDefault="006D68AB" w:rsidP="00FA42E0">
      <w:pPr>
        <w:spacing w:after="0"/>
        <w:ind w:firstLine="720"/>
        <w:jc w:val="both"/>
        <w:rPr>
          <w:rFonts w:ascii="Times New Roman" w:hAnsi="Times New Roman"/>
          <w:sz w:val="24"/>
          <w:szCs w:val="24"/>
          <w:lang w:val="id-ID"/>
        </w:rPr>
      </w:pPr>
      <w:r w:rsidRPr="007739E8">
        <w:rPr>
          <w:rFonts w:ascii="Times New Roman" w:hAnsi="Times New Roman"/>
          <w:sz w:val="24"/>
          <w:szCs w:val="24"/>
        </w:rPr>
        <w:t>Dari hasil penelitian menyebutkan kelayakan instalasi listrik yang terpasan di PT.Honda Semoga Jaya Prima Balikpapan berjumlah 7 instalasi yang di nyatakan layak dan terdapa 8 instalasi yang dinyatakan</w:t>
      </w:r>
      <w:r w:rsidR="00FF1F6B" w:rsidRPr="007739E8">
        <w:rPr>
          <w:rFonts w:ascii="Times New Roman" w:hAnsi="Times New Roman"/>
          <w:sz w:val="24"/>
          <w:szCs w:val="24"/>
        </w:rPr>
        <w:t xml:space="preserve"> tidak layak</w:t>
      </w:r>
      <w:r w:rsidR="00FF1F6B" w:rsidRPr="007739E8">
        <w:rPr>
          <w:rFonts w:ascii="Times New Roman" w:hAnsi="Times New Roman"/>
          <w:sz w:val="24"/>
          <w:szCs w:val="24"/>
          <w:lang w:val="id-ID"/>
        </w:rPr>
        <w:t>.</w:t>
      </w:r>
    </w:p>
    <w:p w:rsidR="006D68AB" w:rsidRPr="007739E8" w:rsidRDefault="006D68AB" w:rsidP="00FA42E0">
      <w:pPr>
        <w:spacing w:after="0"/>
        <w:ind w:firstLine="720"/>
        <w:jc w:val="both"/>
        <w:rPr>
          <w:rFonts w:ascii="Times New Roman" w:hAnsi="Times New Roman"/>
          <w:sz w:val="24"/>
          <w:szCs w:val="24"/>
        </w:rPr>
      </w:pPr>
      <w:r w:rsidRPr="007739E8">
        <w:rPr>
          <w:rFonts w:ascii="Times New Roman" w:hAnsi="Times New Roman"/>
          <w:sz w:val="24"/>
          <w:szCs w:val="24"/>
        </w:rPr>
        <w:t>Dari data kelayakan instalasi listrik yang berda pada PT.Honda Semoga Jaya Prima Balikpapan, didapatkan sebagai berikut.</w:t>
      </w:r>
    </w:p>
    <w:p w:rsidR="006D68AB" w:rsidRPr="007739E8" w:rsidRDefault="006D68AB" w:rsidP="00FA42E0">
      <w:pPr>
        <w:spacing w:after="0"/>
        <w:ind w:firstLine="720"/>
        <w:jc w:val="both"/>
        <w:rPr>
          <w:rFonts w:ascii="Times New Roman" w:hAnsi="Times New Roman"/>
          <w:sz w:val="24"/>
          <w:szCs w:val="24"/>
        </w:rPr>
      </w:pPr>
      <w:r w:rsidRPr="007739E8">
        <w:rPr>
          <w:rFonts w:ascii="Times New Roman" w:eastAsia="SimSun" w:hAnsi="Times New Roman"/>
          <w:position w:val="-24"/>
          <w:sz w:val="24"/>
          <w:szCs w:val="24"/>
          <w:lang w:val="en-US"/>
        </w:rPr>
        <w:object w:dxaOrig="2324" w:dyaOrig="621">
          <v:shape id="Picture 15" o:spid="_x0000_i1031" type="#_x0000_t75" style="width:116.25pt;height:30.75pt" o:ole="">
            <v:imagedata r:id="rId25" o:title=""/>
          </v:shape>
          <o:OLEObject Type="Embed" ProgID="Equation.3" ShapeID="Picture 15" DrawAspect="Content" ObjectID="_1699308366" r:id="rId26"/>
        </w:object>
      </w:r>
      <w:r w:rsidRPr="007739E8">
        <w:rPr>
          <w:rFonts w:ascii="Times New Roman" w:hAnsi="Times New Roman"/>
          <w:sz w:val="24"/>
          <w:szCs w:val="24"/>
        </w:rPr>
        <w:t>, dinyatakan layak</w:t>
      </w:r>
    </w:p>
    <w:p w:rsidR="006D68AB" w:rsidRPr="007739E8" w:rsidRDefault="006D68AB" w:rsidP="00FA42E0">
      <w:pPr>
        <w:spacing w:after="0"/>
        <w:jc w:val="both"/>
        <w:rPr>
          <w:rFonts w:ascii="Times New Roman" w:hAnsi="Times New Roman"/>
          <w:sz w:val="24"/>
          <w:szCs w:val="24"/>
        </w:rPr>
      </w:pPr>
      <w:r w:rsidRPr="007739E8">
        <w:rPr>
          <w:rFonts w:ascii="Times New Roman" w:hAnsi="Times New Roman"/>
          <w:sz w:val="24"/>
          <w:szCs w:val="24"/>
        </w:rPr>
        <w:t>Keterangan:</w:t>
      </w:r>
    </w:p>
    <w:p w:rsidR="006D68AB" w:rsidRPr="007739E8" w:rsidRDefault="006D68AB" w:rsidP="00FA42E0">
      <w:pPr>
        <w:spacing w:after="0"/>
        <w:jc w:val="both"/>
        <w:rPr>
          <w:rFonts w:ascii="Times New Roman" w:hAnsi="Times New Roman"/>
          <w:sz w:val="24"/>
          <w:szCs w:val="24"/>
        </w:rPr>
      </w:pPr>
      <w:r w:rsidRPr="007739E8">
        <w:rPr>
          <w:rFonts w:ascii="Times New Roman" w:hAnsi="Times New Roman"/>
          <w:sz w:val="24"/>
          <w:szCs w:val="24"/>
        </w:rPr>
        <w:t xml:space="preserve">% = tingkat presentase instalasi listrik yang layak pakai </w:t>
      </w:r>
    </w:p>
    <w:p w:rsidR="006D68AB" w:rsidRPr="007739E8" w:rsidRDefault="006D68AB" w:rsidP="00FA42E0">
      <w:pPr>
        <w:spacing w:after="0"/>
        <w:jc w:val="both"/>
        <w:rPr>
          <w:rFonts w:ascii="Times New Roman" w:hAnsi="Times New Roman"/>
          <w:sz w:val="24"/>
          <w:szCs w:val="24"/>
        </w:rPr>
      </w:pPr>
      <w:r w:rsidRPr="007739E8">
        <w:rPr>
          <w:rFonts w:ascii="Times New Roman" w:hAnsi="Times New Roman"/>
          <w:sz w:val="24"/>
          <w:szCs w:val="24"/>
        </w:rPr>
        <w:t>n = jumlah instalasi listrik yang layak</w:t>
      </w:r>
    </w:p>
    <w:p w:rsidR="006D68AB" w:rsidRPr="007739E8" w:rsidRDefault="006D68AB" w:rsidP="00FA42E0">
      <w:pPr>
        <w:spacing w:after="0"/>
        <w:jc w:val="both"/>
        <w:rPr>
          <w:rFonts w:ascii="Times New Roman" w:hAnsi="Times New Roman"/>
          <w:sz w:val="24"/>
          <w:szCs w:val="24"/>
          <w:lang w:val="id-ID"/>
        </w:rPr>
      </w:pPr>
      <w:r w:rsidRPr="007739E8">
        <w:rPr>
          <w:rFonts w:ascii="Times New Roman" w:hAnsi="Times New Roman"/>
          <w:sz w:val="24"/>
          <w:szCs w:val="24"/>
        </w:rPr>
        <w:t xml:space="preserve">N = jumlah seluruh instalasi listrik yang di teliti </w:t>
      </w:r>
    </w:p>
    <w:p w:rsidR="006D68AB" w:rsidRPr="007739E8" w:rsidRDefault="006D68AB" w:rsidP="00FA42E0">
      <w:pPr>
        <w:spacing w:after="0"/>
        <w:jc w:val="both"/>
        <w:rPr>
          <w:rFonts w:ascii="Times New Roman" w:hAnsi="Times New Roman"/>
          <w:sz w:val="24"/>
          <w:szCs w:val="24"/>
        </w:rPr>
      </w:pPr>
      <w:r w:rsidRPr="007739E8">
        <w:rPr>
          <w:rFonts w:ascii="Times New Roman" w:eastAsia="SimSun" w:hAnsi="Times New Roman"/>
          <w:b/>
          <w:bCs/>
          <w:position w:val="-24"/>
          <w:sz w:val="24"/>
          <w:szCs w:val="24"/>
          <w:lang w:val="en-US"/>
        </w:rPr>
        <w:object w:dxaOrig="2304" w:dyaOrig="621">
          <v:shape id="_x0000_i1032" type="#_x0000_t75" style="width:130.5pt;height:37.5pt" o:ole="">
            <v:imagedata r:id="rId27" o:title=""/>
          </v:shape>
          <o:OLEObject Type="Embed" ProgID="Equation.3" ShapeID="_x0000_i1032" DrawAspect="Content" ObjectID="_1699308367" r:id="rId28"/>
        </w:object>
      </w:r>
      <w:r w:rsidRPr="007739E8">
        <w:rPr>
          <w:rFonts w:ascii="Times New Roman" w:eastAsia="SimSun" w:hAnsi="Times New Roman"/>
          <w:b/>
          <w:bCs/>
          <w:position w:val="-24"/>
          <w:sz w:val="24"/>
          <w:szCs w:val="24"/>
          <w:lang w:val="id-ID"/>
        </w:rPr>
        <w:t xml:space="preserve">  </w:t>
      </w:r>
      <w:r w:rsidRPr="007739E8">
        <w:rPr>
          <w:rFonts w:ascii="Times New Roman" w:hAnsi="Times New Roman"/>
          <w:sz w:val="24"/>
          <w:szCs w:val="24"/>
        </w:rPr>
        <w:t xml:space="preserve">Dan </w:t>
      </w:r>
      <w:r w:rsidRPr="007739E8">
        <w:rPr>
          <w:rFonts w:ascii="Times New Roman" w:hAnsi="Times New Roman"/>
          <w:b/>
          <w:bCs/>
          <w:sz w:val="24"/>
          <w:szCs w:val="24"/>
        </w:rPr>
        <w:t xml:space="preserve">, </w:t>
      </w:r>
      <w:r w:rsidRPr="007739E8">
        <w:rPr>
          <w:rFonts w:ascii="Times New Roman" w:hAnsi="Times New Roman"/>
          <w:sz w:val="24"/>
          <w:szCs w:val="24"/>
        </w:rPr>
        <w:t>dinyatakan belum layak.</w:t>
      </w:r>
      <w:r w:rsidR="002320A2">
        <w:rPr>
          <w:rFonts w:ascii="Times New Roman" w:hAnsi="Times New Roman"/>
          <w:sz w:val="24"/>
          <w:szCs w:val="24"/>
          <w:lang w:val="id-ID"/>
        </w:rPr>
        <w:t xml:space="preserve"> </w:t>
      </w:r>
      <w:r w:rsidRPr="007739E8">
        <w:rPr>
          <w:rFonts w:ascii="Times New Roman" w:hAnsi="Times New Roman"/>
          <w:sz w:val="24"/>
          <w:szCs w:val="24"/>
        </w:rPr>
        <w:t xml:space="preserve">Berdasarkan dari hasil penelitian, dapat diketahui tingkat kelayakan instalasi di PT.Honda Semoga Jaya Prima Balikpapan, dipengaruhi dari berbagai faktor. Faktor yang berpengaruh terhadap kelayakan pemakaian instalasi listrik adalah perlengkapan peralatan instalasi listrik, pengaman instalasi listrik ditinjau dari segi kondisi fisiknya, besar penampang penghantar instalasi pada penambahan beban titik nyala, tahanan isolasi (Risolasi), dan tahanan pembumian </w:t>
      </w:r>
      <w:r w:rsidRPr="007739E8">
        <w:rPr>
          <w:rFonts w:ascii="Times New Roman" w:hAnsi="Times New Roman"/>
          <w:i/>
          <w:iCs/>
          <w:sz w:val="24"/>
          <w:szCs w:val="24"/>
        </w:rPr>
        <w:t xml:space="preserve">(Grounding) </w:t>
      </w:r>
      <w:r w:rsidRPr="007739E8">
        <w:rPr>
          <w:rFonts w:ascii="Times New Roman" w:hAnsi="Times New Roman"/>
          <w:sz w:val="24"/>
          <w:szCs w:val="24"/>
        </w:rPr>
        <w:t xml:space="preserve">(Rpertanahan). Jika faktor-faktor tersebut dapat memenuhi kriteria </w:t>
      </w:r>
      <w:r w:rsidRPr="007739E8">
        <w:rPr>
          <w:rFonts w:ascii="Times New Roman" w:hAnsi="Times New Roman"/>
          <w:sz w:val="24"/>
          <w:szCs w:val="24"/>
        </w:rPr>
        <w:lastRenderedPageBreak/>
        <w:t>kelayakan instalasi, maka instalasi tersebut dianggap layak.</w:t>
      </w:r>
    </w:p>
    <w:p w:rsidR="006D68AB" w:rsidRPr="007739E8" w:rsidRDefault="006D68AB" w:rsidP="00FA42E0">
      <w:pPr>
        <w:spacing w:after="0"/>
        <w:ind w:firstLine="720"/>
        <w:jc w:val="both"/>
        <w:rPr>
          <w:rFonts w:ascii="Times New Roman" w:hAnsi="Times New Roman"/>
          <w:sz w:val="24"/>
          <w:szCs w:val="24"/>
          <w:lang w:val="id-ID"/>
        </w:rPr>
      </w:pPr>
      <w:r w:rsidRPr="007739E8">
        <w:rPr>
          <w:rFonts w:ascii="Times New Roman" w:hAnsi="Times New Roman"/>
          <w:sz w:val="24"/>
          <w:szCs w:val="24"/>
        </w:rPr>
        <w:t>Kriteria kelayakan instalasi dibuat sesuai dengan standart yang berlaku yaitu PUIL 20</w:t>
      </w:r>
      <w:r w:rsidRPr="007739E8">
        <w:rPr>
          <w:rFonts w:ascii="Times New Roman" w:hAnsi="Times New Roman"/>
          <w:sz w:val="24"/>
          <w:szCs w:val="24"/>
          <w:lang w:val="id-ID"/>
        </w:rPr>
        <w:t>11</w:t>
      </w:r>
      <w:r w:rsidRPr="007739E8">
        <w:rPr>
          <w:rFonts w:ascii="Times New Roman" w:hAnsi="Times New Roman"/>
          <w:sz w:val="24"/>
          <w:szCs w:val="24"/>
        </w:rPr>
        <w:t>. Dari hasil penelitian di atas dapat diketahui bahwa di PT.Honda Semoga Jaya Prima Balikpapan terdapat 7 instalasi yang kelayakan instalasi listriknya layak, Sedangkan 8 instalasi kelayakan instalasinya dinyatakan tidak layak karena tingkat kelayakannya tidak memenuhi kriteria-kriteria kelayakan instalasi.</w:t>
      </w:r>
      <w:bookmarkStart w:id="17" w:name="_Toc9335661"/>
    </w:p>
    <w:p w:rsidR="006D68AB" w:rsidRPr="007739E8" w:rsidRDefault="006D68AB" w:rsidP="00FA42E0">
      <w:pPr>
        <w:spacing w:after="0"/>
        <w:jc w:val="both"/>
        <w:rPr>
          <w:rFonts w:ascii="Times New Roman" w:hAnsi="Times New Roman"/>
          <w:b/>
          <w:sz w:val="24"/>
          <w:szCs w:val="24"/>
        </w:rPr>
      </w:pPr>
      <w:r w:rsidRPr="007739E8">
        <w:rPr>
          <w:rFonts w:ascii="Times New Roman" w:hAnsi="Times New Roman"/>
          <w:b/>
          <w:sz w:val="24"/>
          <w:szCs w:val="24"/>
        </w:rPr>
        <w:t>Analisa Ketidak layakan</w:t>
      </w:r>
      <w:bookmarkEnd w:id="17"/>
      <w:r w:rsidRPr="007739E8">
        <w:rPr>
          <w:rFonts w:ascii="Times New Roman" w:hAnsi="Times New Roman"/>
          <w:b/>
          <w:sz w:val="24"/>
          <w:szCs w:val="24"/>
        </w:rPr>
        <w:t xml:space="preserve"> </w:t>
      </w:r>
    </w:p>
    <w:p w:rsidR="006D68AB" w:rsidRPr="007739E8" w:rsidRDefault="006D68AB" w:rsidP="00FA42E0">
      <w:pPr>
        <w:spacing w:after="0"/>
        <w:ind w:firstLine="720"/>
        <w:jc w:val="both"/>
        <w:rPr>
          <w:rFonts w:ascii="Times New Roman" w:hAnsi="Times New Roman"/>
          <w:sz w:val="24"/>
          <w:szCs w:val="24"/>
        </w:rPr>
      </w:pPr>
      <w:r w:rsidRPr="007739E8">
        <w:rPr>
          <w:rFonts w:ascii="Times New Roman" w:hAnsi="Times New Roman"/>
          <w:sz w:val="24"/>
          <w:szCs w:val="24"/>
        </w:rPr>
        <w:t>Setelah melakukan penelitian dengan menyesuaiakan kecocokan data yang di peroleh pada tempat penelitian dalam hal ini PT. Honda Semoga Jaya Prima Balikpapan.. Terhadap peraturn PUIL 20</w:t>
      </w:r>
      <w:r w:rsidRPr="007739E8">
        <w:rPr>
          <w:rFonts w:ascii="Times New Roman" w:hAnsi="Times New Roman"/>
          <w:sz w:val="24"/>
          <w:szCs w:val="24"/>
          <w:lang w:val="id-ID"/>
        </w:rPr>
        <w:t>11</w:t>
      </w:r>
      <w:r w:rsidRPr="007739E8">
        <w:rPr>
          <w:rFonts w:ascii="Times New Roman" w:hAnsi="Times New Roman"/>
          <w:sz w:val="24"/>
          <w:szCs w:val="24"/>
        </w:rPr>
        <w:t>, di dapatkan beberapa ketidak sesuaian  pada beberapa persyaratan instalasi.</w:t>
      </w:r>
    </w:p>
    <w:p w:rsidR="006D68AB" w:rsidRPr="007739E8" w:rsidRDefault="006D68AB" w:rsidP="00FA42E0">
      <w:pPr>
        <w:spacing w:after="0"/>
        <w:ind w:firstLine="720"/>
        <w:jc w:val="both"/>
        <w:rPr>
          <w:rFonts w:ascii="Times New Roman" w:hAnsi="Times New Roman"/>
          <w:sz w:val="24"/>
          <w:szCs w:val="24"/>
          <w:lang w:val="id-ID"/>
        </w:rPr>
      </w:pPr>
      <w:r w:rsidRPr="007739E8">
        <w:rPr>
          <w:rFonts w:ascii="Times New Roman" w:hAnsi="Times New Roman"/>
          <w:sz w:val="24"/>
          <w:szCs w:val="24"/>
        </w:rPr>
        <w:t>Beberapa ketidak sesuaian tersebut diantaranya pada perlengkapan instalasi, penghantar penampang, dan resitansi pembumian, hal ini di karenakan gedung tersebut tidak melakukan pemeriksaan berkala terhadap instalasi dan hanya melakukan pengantian jika terjadi kerusakan.</w:t>
      </w:r>
    </w:p>
    <w:p w:rsidR="00FF1F6B" w:rsidRPr="007739E8" w:rsidRDefault="00FF1F6B" w:rsidP="00FA42E0">
      <w:pPr>
        <w:spacing w:after="0"/>
        <w:outlineLvl w:val="0"/>
        <w:rPr>
          <w:rFonts w:ascii="Times New Roman" w:hAnsi="Times New Roman"/>
          <w:b/>
          <w:sz w:val="24"/>
          <w:szCs w:val="24"/>
        </w:rPr>
      </w:pPr>
      <w:bookmarkStart w:id="18" w:name="_Toc9335663"/>
      <w:r w:rsidRPr="007739E8">
        <w:rPr>
          <w:rFonts w:ascii="Times New Roman" w:hAnsi="Times New Roman"/>
          <w:b/>
          <w:sz w:val="24"/>
          <w:szCs w:val="24"/>
        </w:rPr>
        <w:t>PENUTUP</w:t>
      </w:r>
      <w:bookmarkEnd w:id="18"/>
    </w:p>
    <w:p w:rsidR="00FF1F6B" w:rsidRPr="007739E8" w:rsidRDefault="00FF1F6B" w:rsidP="00FA42E0">
      <w:pPr>
        <w:pStyle w:val="Heading2"/>
        <w:spacing w:before="0"/>
        <w:rPr>
          <w:rFonts w:ascii="Times New Roman" w:hAnsi="Times New Roman" w:cs="Times New Roman"/>
          <w:bCs w:val="0"/>
          <w:color w:val="auto"/>
          <w:sz w:val="24"/>
          <w:szCs w:val="24"/>
        </w:rPr>
      </w:pPr>
      <w:bookmarkStart w:id="19" w:name="_Toc9335664"/>
      <w:r w:rsidRPr="007739E8">
        <w:rPr>
          <w:rFonts w:ascii="Times New Roman" w:hAnsi="Times New Roman" w:cs="Times New Roman"/>
          <w:bCs w:val="0"/>
          <w:color w:val="auto"/>
          <w:sz w:val="24"/>
          <w:szCs w:val="24"/>
        </w:rPr>
        <w:t>KESIMPULAN</w:t>
      </w:r>
      <w:bookmarkEnd w:id="19"/>
    </w:p>
    <w:p w:rsidR="00FF1F6B" w:rsidRPr="007739E8" w:rsidRDefault="00FF1F6B" w:rsidP="00FA42E0">
      <w:pPr>
        <w:spacing w:after="0"/>
        <w:ind w:firstLine="720"/>
        <w:jc w:val="both"/>
        <w:rPr>
          <w:rFonts w:ascii="Times New Roman" w:hAnsi="Times New Roman"/>
          <w:sz w:val="24"/>
          <w:szCs w:val="24"/>
        </w:rPr>
      </w:pPr>
      <w:r w:rsidRPr="007739E8">
        <w:rPr>
          <w:rFonts w:ascii="Times New Roman" w:hAnsi="Times New Roman"/>
          <w:sz w:val="24"/>
          <w:szCs w:val="24"/>
        </w:rPr>
        <w:t>Berdasarkan hasil penelitian dan pembahasan, maka dapat disimpulkan bahwa :</w:t>
      </w:r>
    </w:p>
    <w:p w:rsidR="00FF1F6B" w:rsidRPr="007739E8" w:rsidRDefault="00FF1F6B" w:rsidP="00FA42E0">
      <w:pPr>
        <w:numPr>
          <w:ilvl w:val="0"/>
          <w:numId w:val="41"/>
        </w:numPr>
        <w:spacing w:after="0"/>
        <w:jc w:val="both"/>
        <w:rPr>
          <w:rFonts w:ascii="Times New Roman" w:hAnsi="Times New Roman"/>
          <w:sz w:val="24"/>
          <w:szCs w:val="24"/>
        </w:rPr>
      </w:pPr>
      <w:r w:rsidRPr="007739E8">
        <w:rPr>
          <w:rFonts w:ascii="Times New Roman" w:hAnsi="Times New Roman"/>
          <w:sz w:val="24"/>
          <w:szCs w:val="24"/>
        </w:rPr>
        <w:t xml:space="preserve">Kelayakan instalasi pada gedung PT. Honda Semoga Jaya Prima Balikpapan, berjumlah 7 instalasi yang layak, dan 8 instalasi yang tidak layak. Di antaranya yang di nyatakan layak adalah instalasi 001, 003, 007, 009, 010, 012, 013, dan yang dinyatakan  tidak layak adalah </w:t>
      </w:r>
      <w:r w:rsidRPr="007739E8">
        <w:rPr>
          <w:rFonts w:ascii="Times New Roman" w:hAnsi="Times New Roman"/>
          <w:sz w:val="24"/>
          <w:szCs w:val="24"/>
        </w:rPr>
        <w:lastRenderedPageBreak/>
        <w:t>instalasi 002, 004, 005, 006, 008, 011, 014, dan 015.</w:t>
      </w:r>
    </w:p>
    <w:p w:rsidR="00FF1F6B" w:rsidRPr="007739E8" w:rsidRDefault="00FF1F6B" w:rsidP="00FA42E0">
      <w:pPr>
        <w:numPr>
          <w:ilvl w:val="0"/>
          <w:numId w:val="41"/>
        </w:numPr>
        <w:spacing w:after="0"/>
        <w:jc w:val="both"/>
        <w:rPr>
          <w:rFonts w:ascii="Times New Roman" w:hAnsi="Times New Roman"/>
          <w:sz w:val="24"/>
          <w:szCs w:val="24"/>
        </w:rPr>
      </w:pPr>
      <w:r w:rsidRPr="007739E8">
        <w:rPr>
          <w:rFonts w:ascii="Times New Roman" w:hAnsi="Times New Roman"/>
          <w:sz w:val="24"/>
          <w:szCs w:val="24"/>
        </w:rPr>
        <w:t>Kelayakan instalasi di gedung  PT. Honda Semoga Jaya Prima Balikpapan memenuhi 46,6, % dinyatakan Layak, dan 53,3% di nyatakan tidak layak., dinnyatakan layak karena 46,6 % instalasi dari 15 instaslasi yang di uji memenuhi standar yang sesuai dengan PUIL 20</w:t>
      </w:r>
      <w:r w:rsidRPr="007739E8">
        <w:rPr>
          <w:rFonts w:ascii="Times New Roman" w:hAnsi="Times New Roman"/>
          <w:sz w:val="24"/>
          <w:szCs w:val="24"/>
          <w:lang w:val="id-ID"/>
        </w:rPr>
        <w:t>11</w:t>
      </w:r>
      <w:r w:rsidRPr="007739E8">
        <w:rPr>
          <w:rFonts w:ascii="Times New Roman" w:hAnsi="Times New Roman"/>
          <w:sz w:val="24"/>
          <w:szCs w:val="24"/>
        </w:rPr>
        <w:t>, dan 53,3% idari 15 instalasi di nyatakan tidak layak kareana tidak memenuhi persyaratan PUIL 20</w:t>
      </w:r>
      <w:r w:rsidRPr="007739E8">
        <w:rPr>
          <w:rFonts w:ascii="Times New Roman" w:hAnsi="Times New Roman"/>
          <w:sz w:val="24"/>
          <w:szCs w:val="24"/>
          <w:lang w:val="id-ID"/>
        </w:rPr>
        <w:t>11</w:t>
      </w:r>
      <w:r w:rsidRPr="007739E8">
        <w:rPr>
          <w:rFonts w:ascii="Times New Roman" w:hAnsi="Times New Roman"/>
          <w:sz w:val="24"/>
          <w:szCs w:val="24"/>
        </w:rPr>
        <w:t xml:space="preserve"> untuk di nyatakan layak oprasi.</w:t>
      </w:r>
    </w:p>
    <w:p w:rsidR="00FF1F6B" w:rsidRPr="007739E8" w:rsidRDefault="00FF1F6B" w:rsidP="00FA42E0">
      <w:pPr>
        <w:numPr>
          <w:ilvl w:val="0"/>
          <w:numId w:val="41"/>
        </w:numPr>
        <w:spacing w:after="0"/>
        <w:jc w:val="both"/>
        <w:rPr>
          <w:rFonts w:ascii="Times New Roman" w:hAnsi="Times New Roman"/>
          <w:sz w:val="24"/>
          <w:szCs w:val="24"/>
        </w:rPr>
      </w:pPr>
      <w:r w:rsidRPr="007739E8">
        <w:rPr>
          <w:rFonts w:ascii="Times New Roman" w:hAnsi="Times New Roman"/>
          <w:sz w:val="24"/>
          <w:szCs w:val="24"/>
        </w:rPr>
        <w:t>Instalasi listrik di tinjau dari perlengkapan instalasinya terdapat 46,6 %  dari 15 instalasi yang memenuhi standar kelayakan PUIL 20</w:t>
      </w:r>
      <w:r w:rsidRPr="007739E8">
        <w:rPr>
          <w:rFonts w:ascii="Times New Roman" w:hAnsi="Times New Roman"/>
          <w:sz w:val="24"/>
          <w:szCs w:val="24"/>
          <w:lang w:val="id-ID"/>
        </w:rPr>
        <w:t>11</w:t>
      </w:r>
      <w:r w:rsidRPr="007739E8">
        <w:rPr>
          <w:rFonts w:ascii="Times New Roman" w:hAnsi="Times New Roman"/>
          <w:sz w:val="24"/>
          <w:szCs w:val="24"/>
        </w:rPr>
        <w:t>.</w:t>
      </w:r>
    </w:p>
    <w:p w:rsidR="00FF1F6B" w:rsidRPr="007739E8" w:rsidRDefault="00FF1F6B" w:rsidP="00FA42E0">
      <w:pPr>
        <w:numPr>
          <w:ilvl w:val="0"/>
          <w:numId w:val="41"/>
        </w:numPr>
        <w:spacing w:after="0"/>
        <w:jc w:val="both"/>
        <w:rPr>
          <w:rFonts w:ascii="Times New Roman" w:hAnsi="Times New Roman"/>
          <w:sz w:val="24"/>
          <w:szCs w:val="24"/>
        </w:rPr>
      </w:pPr>
      <w:r w:rsidRPr="007739E8">
        <w:rPr>
          <w:rFonts w:ascii="Times New Roman" w:hAnsi="Times New Roman"/>
          <w:sz w:val="24"/>
          <w:szCs w:val="24"/>
        </w:rPr>
        <w:t>Instalasi listrik di tinjau dari pengaman insalasi listrik terdapat 80 % dari 15 instalasi yang memenuhi standar kelayakan PUIL 20</w:t>
      </w:r>
      <w:r w:rsidRPr="007739E8">
        <w:rPr>
          <w:rFonts w:ascii="Times New Roman" w:hAnsi="Times New Roman"/>
          <w:sz w:val="24"/>
          <w:szCs w:val="24"/>
          <w:lang w:val="id-ID"/>
        </w:rPr>
        <w:t>11</w:t>
      </w:r>
      <w:r w:rsidRPr="007739E8">
        <w:rPr>
          <w:rFonts w:ascii="Times New Roman" w:hAnsi="Times New Roman"/>
          <w:sz w:val="24"/>
          <w:szCs w:val="24"/>
        </w:rPr>
        <w:t>.</w:t>
      </w:r>
    </w:p>
    <w:p w:rsidR="007739E8" w:rsidRPr="007739E8" w:rsidRDefault="007739E8" w:rsidP="00FA42E0">
      <w:pPr>
        <w:numPr>
          <w:ilvl w:val="0"/>
          <w:numId w:val="41"/>
        </w:numPr>
        <w:spacing w:after="0"/>
        <w:jc w:val="both"/>
        <w:rPr>
          <w:rFonts w:ascii="Times New Roman" w:hAnsi="Times New Roman"/>
          <w:sz w:val="24"/>
          <w:szCs w:val="24"/>
        </w:rPr>
      </w:pPr>
      <w:r w:rsidRPr="007739E8">
        <w:rPr>
          <w:rFonts w:ascii="Times New Roman" w:hAnsi="Times New Roman"/>
          <w:sz w:val="24"/>
          <w:szCs w:val="24"/>
        </w:rPr>
        <w:t>Instalasi yang di nyatakan layak ditinjau dari penampang penghantar terdapat 60% dari 15 instalasi yang memenuhi standar kelayakan PUIL 2011</w:t>
      </w:r>
    </w:p>
    <w:p w:rsidR="007739E8" w:rsidRPr="007739E8" w:rsidRDefault="007739E8" w:rsidP="00FA42E0">
      <w:pPr>
        <w:numPr>
          <w:ilvl w:val="0"/>
          <w:numId w:val="41"/>
        </w:numPr>
        <w:spacing w:after="0"/>
        <w:jc w:val="both"/>
        <w:rPr>
          <w:rFonts w:ascii="Times New Roman" w:hAnsi="Times New Roman"/>
          <w:sz w:val="24"/>
          <w:szCs w:val="24"/>
        </w:rPr>
      </w:pPr>
      <w:r w:rsidRPr="007739E8">
        <w:rPr>
          <w:rFonts w:ascii="Times New Roman" w:hAnsi="Times New Roman"/>
          <w:sz w:val="24"/>
          <w:szCs w:val="24"/>
        </w:rPr>
        <w:t>Instalasi ditinjau dari tahanan isolasi memenuhi 100% dari 15 instalasi kelayakan yang di sebutkan dalam standar PUIL 20</w:t>
      </w:r>
      <w:r w:rsidRPr="007739E8">
        <w:rPr>
          <w:rFonts w:ascii="Times New Roman" w:hAnsi="Times New Roman"/>
          <w:sz w:val="24"/>
          <w:szCs w:val="24"/>
          <w:lang w:val="id-ID"/>
        </w:rPr>
        <w:t>11</w:t>
      </w:r>
    </w:p>
    <w:p w:rsidR="007739E8" w:rsidRPr="007739E8" w:rsidRDefault="007739E8" w:rsidP="00FA42E0">
      <w:pPr>
        <w:numPr>
          <w:ilvl w:val="0"/>
          <w:numId w:val="41"/>
        </w:numPr>
        <w:spacing w:after="0"/>
        <w:jc w:val="both"/>
        <w:rPr>
          <w:rFonts w:ascii="Times New Roman" w:hAnsi="Times New Roman"/>
          <w:sz w:val="24"/>
          <w:szCs w:val="24"/>
        </w:rPr>
      </w:pPr>
      <w:r w:rsidRPr="007739E8">
        <w:rPr>
          <w:rFonts w:ascii="Times New Roman" w:hAnsi="Times New Roman"/>
          <w:sz w:val="24"/>
          <w:szCs w:val="24"/>
        </w:rPr>
        <w:t>Ditinjau dari kelayakan grounding atau tahanan pembuman terdapat 93,3% dari 15 instalasi yang di nyatakan layak sesuai dengan PUIL 20</w:t>
      </w:r>
      <w:r w:rsidRPr="007739E8">
        <w:rPr>
          <w:rFonts w:ascii="Times New Roman" w:hAnsi="Times New Roman"/>
          <w:sz w:val="24"/>
          <w:szCs w:val="24"/>
          <w:lang w:val="id-ID"/>
        </w:rPr>
        <w:t>11</w:t>
      </w:r>
      <w:r w:rsidRPr="007739E8">
        <w:rPr>
          <w:rFonts w:ascii="Times New Roman" w:hAnsi="Times New Roman"/>
          <w:sz w:val="24"/>
          <w:szCs w:val="24"/>
        </w:rPr>
        <w:t>.</w:t>
      </w:r>
    </w:p>
    <w:p w:rsidR="007739E8" w:rsidRPr="007739E8" w:rsidRDefault="007739E8" w:rsidP="00FA42E0">
      <w:pPr>
        <w:pStyle w:val="Heading2"/>
        <w:spacing w:before="0"/>
        <w:rPr>
          <w:rFonts w:ascii="Times New Roman" w:hAnsi="Times New Roman" w:cs="Times New Roman"/>
          <w:bCs w:val="0"/>
          <w:color w:val="auto"/>
          <w:sz w:val="24"/>
          <w:szCs w:val="24"/>
        </w:rPr>
      </w:pPr>
      <w:bookmarkStart w:id="20" w:name="_Toc9335665"/>
      <w:r w:rsidRPr="007739E8">
        <w:rPr>
          <w:rFonts w:ascii="Times New Roman" w:hAnsi="Times New Roman" w:cs="Times New Roman"/>
          <w:bCs w:val="0"/>
          <w:color w:val="auto"/>
          <w:sz w:val="24"/>
          <w:szCs w:val="24"/>
        </w:rPr>
        <w:lastRenderedPageBreak/>
        <w:t>SARAN</w:t>
      </w:r>
      <w:bookmarkEnd w:id="20"/>
    </w:p>
    <w:p w:rsidR="007739E8" w:rsidRPr="007739E8" w:rsidRDefault="007739E8" w:rsidP="00FA42E0">
      <w:pPr>
        <w:numPr>
          <w:ilvl w:val="0"/>
          <w:numId w:val="42"/>
        </w:numPr>
        <w:spacing w:after="0"/>
        <w:jc w:val="both"/>
        <w:rPr>
          <w:rFonts w:ascii="Times New Roman" w:hAnsi="Times New Roman"/>
          <w:sz w:val="24"/>
          <w:szCs w:val="24"/>
        </w:rPr>
      </w:pPr>
      <w:r w:rsidRPr="007739E8">
        <w:rPr>
          <w:rFonts w:ascii="Times New Roman" w:hAnsi="Times New Roman"/>
          <w:sz w:val="24"/>
          <w:szCs w:val="24"/>
        </w:rPr>
        <w:t>Dari hasil penelitian hendaknya instalasi terkait yang segera di tinjau kembali oleh manajemen perusahaan dan memeperbaiki keadaan instalasi yang tidak layak dan mengacu pada Persyaratan Umum Instalasi Listrik 20</w:t>
      </w:r>
      <w:r w:rsidRPr="007739E8">
        <w:rPr>
          <w:rFonts w:ascii="Times New Roman" w:hAnsi="Times New Roman"/>
          <w:sz w:val="24"/>
          <w:szCs w:val="24"/>
          <w:lang w:val="id-ID"/>
        </w:rPr>
        <w:t>11</w:t>
      </w:r>
      <w:r w:rsidRPr="007739E8">
        <w:rPr>
          <w:rFonts w:ascii="Times New Roman" w:hAnsi="Times New Roman"/>
          <w:sz w:val="24"/>
          <w:szCs w:val="24"/>
        </w:rPr>
        <w:t>.</w:t>
      </w:r>
    </w:p>
    <w:p w:rsidR="007739E8" w:rsidRPr="007739E8" w:rsidRDefault="007739E8" w:rsidP="00FA42E0">
      <w:pPr>
        <w:numPr>
          <w:ilvl w:val="0"/>
          <w:numId w:val="42"/>
        </w:numPr>
        <w:spacing w:after="0"/>
        <w:jc w:val="both"/>
        <w:rPr>
          <w:rFonts w:ascii="Times New Roman" w:hAnsi="Times New Roman"/>
          <w:sz w:val="24"/>
          <w:szCs w:val="24"/>
        </w:rPr>
      </w:pPr>
      <w:r w:rsidRPr="007739E8">
        <w:rPr>
          <w:rFonts w:ascii="Times New Roman" w:hAnsi="Times New Roman"/>
          <w:sz w:val="24"/>
          <w:szCs w:val="24"/>
        </w:rPr>
        <w:t>Pemilik dan pengguna gedung agar lebih memperhatikan dan melakukan konsultasi mengenai instalasi listrik dengan orang yang lebih memahami tentang kelistrikan pada perusahaan.</w:t>
      </w:r>
    </w:p>
    <w:p w:rsidR="001B6704" w:rsidRPr="001B6704" w:rsidRDefault="007739E8" w:rsidP="00FA42E0">
      <w:pPr>
        <w:numPr>
          <w:ilvl w:val="0"/>
          <w:numId w:val="42"/>
        </w:numPr>
        <w:spacing w:after="0"/>
        <w:jc w:val="both"/>
        <w:rPr>
          <w:rFonts w:ascii="Times New Roman" w:hAnsi="Times New Roman"/>
          <w:sz w:val="24"/>
          <w:szCs w:val="24"/>
        </w:rPr>
      </w:pPr>
      <w:r w:rsidRPr="007739E8">
        <w:rPr>
          <w:rFonts w:ascii="Times New Roman" w:hAnsi="Times New Roman"/>
          <w:sz w:val="24"/>
          <w:szCs w:val="24"/>
        </w:rPr>
        <w:t xml:space="preserve">Serta melakukan pengecekan berkala terhadap instalasi listrik pada </w:t>
      </w:r>
      <w:r w:rsidRPr="007739E8">
        <w:rPr>
          <w:rFonts w:ascii="Times New Roman" w:hAnsi="Times New Roman"/>
          <w:sz w:val="24"/>
          <w:szCs w:val="24"/>
          <w:lang w:val="id-ID"/>
        </w:rPr>
        <w:t>g</w:t>
      </w:r>
      <w:r w:rsidRPr="007739E8">
        <w:rPr>
          <w:rFonts w:ascii="Times New Roman" w:hAnsi="Times New Roman"/>
          <w:sz w:val="24"/>
          <w:szCs w:val="24"/>
        </w:rPr>
        <w:t>edung PT. Honda Semoga Jaya Prima,</w:t>
      </w:r>
      <w:r w:rsidRPr="007739E8">
        <w:rPr>
          <w:rFonts w:ascii="Times New Roman" w:hAnsi="Times New Roman"/>
          <w:sz w:val="24"/>
          <w:szCs w:val="24"/>
          <w:lang w:val="id-ID"/>
        </w:rPr>
        <w:t xml:space="preserve"> </w:t>
      </w:r>
      <w:r w:rsidRPr="007739E8">
        <w:rPr>
          <w:rFonts w:ascii="Times New Roman" w:hAnsi="Times New Roman"/>
          <w:sz w:val="24"/>
          <w:szCs w:val="24"/>
        </w:rPr>
        <w:t>dan langsung mengambil langkah perbaikan</w:t>
      </w:r>
      <w:r w:rsidRPr="007739E8">
        <w:rPr>
          <w:rFonts w:ascii="Times New Roman" w:hAnsi="Times New Roman"/>
          <w:sz w:val="24"/>
          <w:szCs w:val="24"/>
          <w:lang w:val="id-ID"/>
        </w:rPr>
        <w:t xml:space="preserve"> </w:t>
      </w:r>
      <w:r w:rsidRPr="007739E8">
        <w:rPr>
          <w:rFonts w:ascii="Times New Roman" w:hAnsi="Times New Roman"/>
          <w:sz w:val="24"/>
          <w:szCs w:val="24"/>
        </w:rPr>
        <w:t>semaksimal</w:t>
      </w:r>
      <w:r w:rsidRPr="007739E8">
        <w:rPr>
          <w:rFonts w:ascii="Times New Roman" w:hAnsi="Times New Roman"/>
          <w:sz w:val="24"/>
          <w:szCs w:val="24"/>
          <w:lang w:val="id-ID"/>
        </w:rPr>
        <w:t xml:space="preserve"> </w:t>
      </w:r>
      <w:r w:rsidRPr="007739E8">
        <w:rPr>
          <w:rFonts w:ascii="Times New Roman" w:hAnsi="Times New Roman"/>
          <w:sz w:val="24"/>
          <w:szCs w:val="24"/>
        </w:rPr>
        <w:t>mungkin.</w:t>
      </w:r>
    </w:p>
    <w:p w:rsidR="001B6704" w:rsidRPr="007739E8" w:rsidRDefault="001B6704" w:rsidP="00FA42E0">
      <w:pPr>
        <w:pStyle w:val="Heading1"/>
        <w:spacing w:before="0"/>
        <w:rPr>
          <w:rFonts w:ascii="Times New Roman" w:hAnsi="Times New Roman" w:cs="Times New Roman"/>
          <w:bCs w:val="0"/>
          <w:color w:val="auto"/>
          <w:sz w:val="24"/>
          <w:szCs w:val="24"/>
          <w:lang w:val="id-ID"/>
        </w:rPr>
      </w:pPr>
      <w:r w:rsidRPr="007739E8">
        <w:rPr>
          <w:rFonts w:ascii="Times New Roman" w:hAnsi="Times New Roman" w:cs="Times New Roman"/>
          <w:bCs w:val="0"/>
          <w:color w:val="auto"/>
          <w:sz w:val="24"/>
          <w:szCs w:val="24"/>
        </w:rPr>
        <w:t>DAFTAR PUSTAKA</w:t>
      </w:r>
    </w:p>
    <w:p w:rsidR="001B6704" w:rsidRPr="007739E8" w:rsidRDefault="001B6704" w:rsidP="00FA42E0">
      <w:pPr>
        <w:spacing w:after="0"/>
        <w:ind w:left="567" w:hanging="567"/>
        <w:jc w:val="both"/>
        <w:rPr>
          <w:rFonts w:ascii="Times New Roman" w:hAnsi="Times New Roman"/>
          <w:sz w:val="24"/>
          <w:szCs w:val="24"/>
        </w:rPr>
      </w:pPr>
      <w:r w:rsidRPr="007739E8">
        <w:rPr>
          <w:rFonts w:ascii="Times New Roman" w:hAnsi="Times New Roman"/>
          <w:sz w:val="24"/>
          <w:szCs w:val="24"/>
        </w:rPr>
        <w:t xml:space="preserve">Arikunto, Suharsimi. 2010. Prosedur Penelitian Suatu Pendekatan Praktik. Jakarta: </w:t>
      </w:r>
      <w:r w:rsidRPr="007739E8">
        <w:rPr>
          <w:rFonts w:ascii="Times New Roman" w:hAnsi="Times New Roman"/>
          <w:sz w:val="24"/>
          <w:szCs w:val="24"/>
          <w:lang w:val="id-ID"/>
        </w:rPr>
        <w:tab/>
      </w:r>
      <w:r w:rsidRPr="007739E8">
        <w:rPr>
          <w:rFonts w:ascii="Times New Roman" w:hAnsi="Times New Roman"/>
          <w:sz w:val="24"/>
          <w:szCs w:val="24"/>
        </w:rPr>
        <w:t xml:space="preserve">Rineka Cipta.  </w:t>
      </w:r>
    </w:p>
    <w:p w:rsidR="001B6704" w:rsidRPr="007739E8" w:rsidRDefault="001B6704" w:rsidP="00FA42E0">
      <w:pPr>
        <w:spacing w:after="0"/>
        <w:ind w:left="426" w:hanging="426"/>
        <w:jc w:val="both"/>
        <w:rPr>
          <w:rFonts w:ascii="Times New Roman" w:hAnsi="Times New Roman"/>
          <w:sz w:val="24"/>
          <w:szCs w:val="24"/>
        </w:rPr>
      </w:pPr>
      <w:r w:rsidRPr="007739E8">
        <w:rPr>
          <w:rFonts w:ascii="Times New Roman" w:hAnsi="Times New Roman"/>
          <w:sz w:val="24"/>
          <w:szCs w:val="24"/>
        </w:rPr>
        <w:t xml:space="preserve">Asi, Sunggono.2000.Buku Pegangan Kerja Menangani Teknik Tenaga Listrik Untuk Instalasi Listrik Rumah Tangga, Biro Teknik Listrik Dll. Solo : CV. Aneka   </w:t>
      </w:r>
    </w:p>
    <w:p w:rsidR="001B6704" w:rsidRPr="007739E8" w:rsidRDefault="001B6704" w:rsidP="00FA42E0">
      <w:pPr>
        <w:spacing w:after="0"/>
        <w:ind w:left="426" w:hanging="426"/>
        <w:jc w:val="both"/>
        <w:rPr>
          <w:rFonts w:ascii="Times New Roman" w:hAnsi="Times New Roman"/>
          <w:sz w:val="24"/>
          <w:szCs w:val="24"/>
        </w:rPr>
      </w:pPr>
      <w:r w:rsidRPr="007739E8">
        <w:rPr>
          <w:rFonts w:ascii="Times New Roman" w:hAnsi="Times New Roman"/>
          <w:sz w:val="24"/>
          <w:szCs w:val="24"/>
        </w:rPr>
        <w:t xml:space="preserve">Badan Standarisai Nasional (BSN). 2000. Persyaratan Umum Instalasi Listrik 2000 (PUIL 2000). Jakarta: Yayasan PUIL.  </w:t>
      </w:r>
    </w:p>
    <w:p w:rsidR="001B6704" w:rsidRPr="007739E8" w:rsidRDefault="001B6704" w:rsidP="00FA42E0">
      <w:pPr>
        <w:spacing w:after="0"/>
        <w:ind w:left="426" w:hanging="426"/>
        <w:jc w:val="both"/>
        <w:rPr>
          <w:rFonts w:ascii="Times New Roman" w:hAnsi="Times New Roman"/>
          <w:sz w:val="24"/>
          <w:szCs w:val="24"/>
        </w:rPr>
      </w:pPr>
      <w:r w:rsidRPr="007739E8">
        <w:rPr>
          <w:rFonts w:ascii="Times New Roman" w:hAnsi="Times New Roman"/>
          <w:sz w:val="24"/>
          <w:szCs w:val="24"/>
        </w:rPr>
        <w:t xml:space="preserve">BP. KONSUIL PUSAT. 2009. Pedoman Pemeriksaan Instalasi Tegangan Rendah. Jakarta  </w:t>
      </w:r>
    </w:p>
    <w:p w:rsidR="001B6704" w:rsidRPr="007739E8" w:rsidRDefault="001B6704" w:rsidP="00FA42E0">
      <w:pPr>
        <w:spacing w:after="0"/>
        <w:ind w:left="426" w:hanging="426"/>
        <w:jc w:val="both"/>
        <w:rPr>
          <w:rFonts w:ascii="Times New Roman" w:hAnsi="Times New Roman"/>
          <w:sz w:val="24"/>
          <w:szCs w:val="24"/>
        </w:rPr>
      </w:pPr>
      <w:r w:rsidRPr="007739E8">
        <w:rPr>
          <w:rFonts w:ascii="Times New Roman" w:hAnsi="Times New Roman"/>
          <w:sz w:val="24"/>
          <w:szCs w:val="24"/>
        </w:rPr>
        <w:t xml:space="preserve">Hadi, Abdul. 1994. Sistem Distribusi Daya Listrik. Jakarta: Erlangga  </w:t>
      </w:r>
    </w:p>
    <w:p w:rsidR="001B6704" w:rsidRPr="007739E8" w:rsidRDefault="001B6704" w:rsidP="00FA42E0">
      <w:pPr>
        <w:spacing w:after="0"/>
        <w:ind w:left="426" w:hanging="426"/>
        <w:jc w:val="both"/>
        <w:rPr>
          <w:rFonts w:ascii="Times New Roman" w:hAnsi="Times New Roman"/>
          <w:sz w:val="24"/>
          <w:szCs w:val="24"/>
        </w:rPr>
      </w:pPr>
      <w:r w:rsidRPr="007739E8">
        <w:rPr>
          <w:rFonts w:ascii="Times New Roman" w:hAnsi="Times New Roman"/>
          <w:sz w:val="24"/>
          <w:szCs w:val="24"/>
        </w:rPr>
        <w:t xml:space="preserve">Priowirjanto, Gator. 2003. Instalasi Listrik Dasar. Jakarta: Departemen Pendidikan Nasional  </w:t>
      </w:r>
    </w:p>
    <w:p w:rsidR="00FA42E0" w:rsidRDefault="00FA42E0" w:rsidP="00FA42E0">
      <w:pPr>
        <w:spacing w:after="0"/>
        <w:jc w:val="both"/>
        <w:rPr>
          <w:rFonts w:ascii="Times New Roman" w:hAnsi="Times New Roman"/>
          <w:sz w:val="24"/>
          <w:szCs w:val="24"/>
          <w:lang w:val="id-ID"/>
        </w:rPr>
        <w:sectPr w:rsidR="00FA42E0" w:rsidSect="00FA42E0">
          <w:type w:val="continuous"/>
          <w:pgSz w:w="11906" w:h="16838"/>
          <w:pgMar w:top="1440" w:right="1440" w:bottom="1440" w:left="1440" w:header="708" w:footer="708" w:gutter="0"/>
          <w:pgNumType w:start="443"/>
          <w:cols w:num="2" w:space="708"/>
          <w:docGrid w:linePitch="360"/>
        </w:sectPr>
      </w:pPr>
    </w:p>
    <w:p w:rsidR="006D68AB" w:rsidRPr="007739E8" w:rsidRDefault="006D68AB" w:rsidP="00FA42E0">
      <w:pPr>
        <w:spacing w:after="0"/>
        <w:jc w:val="both"/>
        <w:rPr>
          <w:rFonts w:ascii="Times New Roman" w:hAnsi="Times New Roman"/>
          <w:sz w:val="24"/>
          <w:szCs w:val="24"/>
          <w:lang w:val="id-ID"/>
        </w:rPr>
      </w:pPr>
    </w:p>
    <w:p w:rsidR="00B775C1" w:rsidRPr="007739E8" w:rsidRDefault="00B775C1" w:rsidP="00FA42E0">
      <w:pPr>
        <w:rPr>
          <w:rFonts w:ascii="Times New Roman" w:hAnsi="Times New Roman"/>
          <w:sz w:val="24"/>
          <w:szCs w:val="24"/>
        </w:rPr>
      </w:pPr>
    </w:p>
    <w:sectPr w:rsidR="00B775C1" w:rsidRPr="007739E8" w:rsidSect="00FA42E0">
      <w:type w:val="continuous"/>
      <w:pgSz w:w="11906" w:h="16838"/>
      <w:pgMar w:top="1440" w:right="1440" w:bottom="1440" w:left="1440" w:header="708" w:footer="708" w:gutter="0"/>
      <w:pgNumType w:start="44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2E6" w:rsidRDefault="00BC62E6" w:rsidP="006D68AB">
      <w:pPr>
        <w:spacing w:after="0" w:line="240" w:lineRule="auto"/>
      </w:pPr>
      <w:r>
        <w:separator/>
      </w:r>
    </w:p>
  </w:endnote>
  <w:endnote w:type="continuationSeparator" w:id="1">
    <w:p w:rsidR="00BC62E6" w:rsidRDefault="00BC62E6" w:rsidP="006D68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038448"/>
      <w:docPartObj>
        <w:docPartGallery w:val="Page Numbers (Bottom of Page)"/>
        <w:docPartUnique/>
      </w:docPartObj>
    </w:sdtPr>
    <w:sdtEndPr>
      <w:rPr>
        <w:noProof/>
      </w:rPr>
    </w:sdtEndPr>
    <w:sdtContent>
      <w:p w:rsidR="006C032D" w:rsidRDefault="00025A34">
        <w:pPr>
          <w:pStyle w:val="Footer"/>
          <w:jc w:val="right"/>
          <w:rPr>
            <w:noProof/>
          </w:rPr>
        </w:pPr>
        <w:r>
          <w:fldChar w:fldCharType="begin"/>
        </w:r>
        <w:r w:rsidR="006C032D">
          <w:instrText xml:space="preserve"> PAGE   \* MERGEFORMAT </w:instrText>
        </w:r>
        <w:r>
          <w:fldChar w:fldCharType="separate"/>
        </w:r>
        <w:r w:rsidR="00801544">
          <w:rPr>
            <w:noProof/>
          </w:rPr>
          <w:t>436</w:t>
        </w:r>
        <w:r>
          <w:rPr>
            <w:noProof/>
          </w:rPr>
          <w:fldChar w:fldCharType="end"/>
        </w:r>
      </w:p>
      <w:p w:rsidR="006C032D" w:rsidRPr="006C032D" w:rsidRDefault="00801544" w:rsidP="006C032D">
        <w:pPr>
          <w:pStyle w:val="Footer"/>
          <w:jc w:val="right"/>
          <w:rPr>
            <w:rFonts w:ascii="Times New Roman" w:hAnsi="Times New Roman"/>
          </w:rPr>
        </w:pPr>
        <w:r w:rsidRPr="00801544">
          <w:rPr>
            <w:rFonts w:ascii="Times New Roman" w:hAnsi="Times New Roman"/>
            <w:noProof/>
            <w:lang w:val="en-US"/>
          </w:rPr>
          <w:t>https://jurnal.d4k3.uniba-bpn.ac.id/index.php/identifikasi</w:t>
        </w:r>
      </w:p>
      <w:p w:rsidR="006C032D" w:rsidRDefault="00025A34">
        <w:pPr>
          <w:pStyle w:val="Footer"/>
          <w:jc w:val="right"/>
        </w:pPr>
      </w:p>
    </w:sdtContent>
  </w:sdt>
  <w:p w:rsidR="001D12C0" w:rsidRDefault="00BC62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2E6" w:rsidRDefault="00BC62E6" w:rsidP="006D68AB">
      <w:pPr>
        <w:spacing w:after="0" w:line="240" w:lineRule="auto"/>
      </w:pPr>
      <w:r>
        <w:separator/>
      </w:r>
    </w:p>
  </w:footnote>
  <w:footnote w:type="continuationSeparator" w:id="1">
    <w:p w:rsidR="00BC62E6" w:rsidRDefault="00BC62E6" w:rsidP="006D68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2C0" w:rsidRDefault="00BC62E6">
    <w:pPr>
      <w:pStyle w:val="Header"/>
      <w:jc w:val="right"/>
    </w:pPr>
  </w:p>
  <w:p w:rsidR="001D12C0" w:rsidRDefault="00BC62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63B85"/>
    <w:multiLevelType w:val="multilevel"/>
    <w:tmpl w:val="C20A9AF6"/>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32331E0"/>
    <w:multiLevelType w:val="multilevel"/>
    <w:tmpl w:val="2E1EACFA"/>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237204BA"/>
    <w:multiLevelType w:val="multilevel"/>
    <w:tmpl w:val="ED0C81B6"/>
    <w:lvl w:ilvl="0">
      <w:start w:val="1"/>
      <w:numFmt w:val="decimal"/>
      <w:lvlText w:val="%1."/>
      <w:lvlJc w:val="left"/>
      <w:pPr>
        <w:ind w:left="786" w:hanging="360"/>
      </w:pPr>
      <w:rPr>
        <w:rFonts w:hint="default"/>
        <w:b w:val="0"/>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3">
    <w:nsid w:val="26E850F3"/>
    <w:multiLevelType w:val="multilevel"/>
    <w:tmpl w:val="62ACE19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8C6781C"/>
    <w:multiLevelType w:val="multilevel"/>
    <w:tmpl w:val="28C6781C"/>
    <w:lvl w:ilvl="0">
      <w:start w:val="1"/>
      <w:numFmt w:val="decimal"/>
      <w:lvlText w:val="%1."/>
      <w:lvlJc w:val="left"/>
      <w:pPr>
        <w:ind w:left="2138" w:hanging="360"/>
      </w:pPr>
    </w:lvl>
    <w:lvl w:ilvl="1">
      <w:start w:val="3"/>
      <w:numFmt w:val="decimal"/>
      <w:isLgl/>
      <w:lvlText w:val="%1.%2"/>
      <w:lvlJc w:val="left"/>
      <w:pPr>
        <w:ind w:left="2303" w:hanging="525"/>
      </w:pPr>
      <w:rPr>
        <w:rFonts w:hint="default"/>
      </w:rPr>
    </w:lvl>
    <w:lvl w:ilvl="2">
      <w:start w:val="2"/>
      <w:numFmt w:val="decimal"/>
      <w:isLgl/>
      <w:lvlText w:val="%1.%2.%3"/>
      <w:lvlJc w:val="left"/>
      <w:pPr>
        <w:ind w:left="2498" w:hanging="720"/>
      </w:pPr>
      <w:rPr>
        <w:rFonts w:hint="default"/>
      </w:rPr>
    </w:lvl>
    <w:lvl w:ilvl="3" w:tentative="1">
      <w:start w:val="1"/>
      <w:numFmt w:val="decimal"/>
      <w:isLgl/>
      <w:lvlText w:val="%1.%2.%3.%4"/>
      <w:lvlJc w:val="left"/>
      <w:pPr>
        <w:ind w:left="2498" w:hanging="720"/>
      </w:pPr>
      <w:rPr>
        <w:rFonts w:hint="default"/>
      </w:rPr>
    </w:lvl>
    <w:lvl w:ilvl="4" w:tentative="1">
      <w:start w:val="1"/>
      <w:numFmt w:val="decimal"/>
      <w:isLgl/>
      <w:lvlText w:val="%1.%2.%3.%4.%5"/>
      <w:lvlJc w:val="left"/>
      <w:pPr>
        <w:ind w:left="2858" w:hanging="1080"/>
      </w:pPr>
      <w:rPr>
        <w:rFonts w:hint="default"/>
      </w:rPr>
    </w:lvl>
    <w:lvl w:ilvl="5" w:tentative="1">
      <w:start w:val="1"/>
      <w:numFmt w:val="decimal"/>
      <w:isLgl/>
      <w:lvlText w:val="%1.%2.%3.%4.%5.%6"/>
      <w:lvlJc w:val="left"/>
      <w:pPr>
        <w:ind w:left="2858" w:hanging="1080"/>
      </w:pPr>
      <w:rPr>
        <w:rFonts w:hint="default"/>
      </w:rPr>
    </w:lvl>
    <w:lvl w:ilvl="6" w:tentative="1">
      <w:start w:val="1"/>
      <w:numFmt w:val="decimal"/>
      <w:isLgl/>
      <w:lvlText w:val="%1.%2.%3.%4.%5.%6.%7"/>
      <w:lvlJc w:val="left"/>
      <w:pPr>
        <w:ind w:left="3218" w:hanging="1440"/>
      </w:pPr>
      <w:rPr>
        <w:rFonts w:hint="default"/>
      </w:rPr>
    </w:lvl>
    <w:lvl w:ilvl="7" w:tentative="1">
      <w:start w:val="1"/>
      <w:numFmt w:val="decimal"/>
      <w:isLgl/>
      <w:lvlText w:val="%1.%2.%3.%4.%5.%6.%7.%8"/>
      <w:lvlJc w:val="left"/>
      <w:pPr>
        <w:ind w:left="3218" w:hanging="1440"/>
      </w:pPr>
      <w:rPr>
        <w:rFonts w:hint="default"/>
      </w:rPr>
    </w:lvl>
    <w:lvl w:ilvl="8" w:tentative="1">
      <w:start w:val="1"/>
      <w:numFmt w:val="decimal"/>
      <w:isLgl/>
      <w:lvlText w:val="%1.%2.%3.%4.%5.%6.%7.%8.%9"/>
      <w:lvlJc w:val="left"/>
      <w:pPr>
        <w:ind w:left="3578" w:hanging="1800"/>
      </w:pPr>
      <w:rPr>
        <w:rFonts w:hint="default"/>
      </w:rPr>
    </w:lvl>
  </w:abstractNum>
  <w:abstractNum w:abstractNumId="5">
    <w:nsid w:val="2B5F2532"/>
    <w:multiLevelType w:val="multilevel"/>
    <w:tmpl w:val="2B5F2532"/>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6">
    <w:nsid w:val="2C4221E1"/>
    <w:multiLevelType w:val="multilevel"/>
    <w:tmpl w:val="2C4221E1"/>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DD87633"/>
    <w:multiLevelType w:val="multilevel"/>
    <w:tmpl w:val="2DD87633"/>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2DE861CD"/>
    <w:multiLevelType w:val="multilevel"/>
    <w:tmpl w:val="2DE861CD"/>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336200A9"/>
    <w:multiLevelType w:val="multilevel"/>
    <w:tmpl w:val="336200A9"/>
    <w:lvl w:ilvl="0">
      <w:start w:val="1"/>
      <w:numFmt w:val="upperLetter"/>
      <w:lvlText w:val="%1."/>
      <w:lvlJc w:val="left"/>
      <w:pPr>
        <w:ind w:left="2171" w:hanging="360"/>
      </w:pPr>
      <w:rPr>
        <w:rFonts w:hint="default"/>
      </w:rPr>
    </w:lvl>
    <w:lvl w:ilvl="1" w:tentative="1">
      <w:start w:val="1"/>
      <w:numFmt w:val="bullet"/>
      <w:lvlText w:val="o"/>
      <w:lvlJc w:val="left"/>
      <w:pPr>
        <w:ind w:left="2891" w:hanging="360"/>
      </w:pPr>
      <w:rPr>
        <w:rFonts w:ascii="Courier New" w:hAnsi="Courier New" w:cs="Courier New" w:hint="default"/>
      </w:rPr>
    </w:lvl>
    <w:lvl w:ilvl="2" w:tentative="1">
      <w:start w:val="1"/>
      <w:numFmt w:val="bullet"/>
      <w:lvlText w:val=""/>
      <w:lvlJc w:val="left"/>
      <w:pPr>
        <w:ind w:left="3611" w:hanging="360"/>
      </w:pPr>
      <w:rPr>
        <w:rFonts w:ascii="Wingdings" w:hAnsi="Wingdings" w:hint="default"/>
      </w:rPr>
    </w:lvl>
    <w:lvl w:ilvl="3" w:tentative="1">
      <w:start w:val="1"/>
      <w:numFmt w:val="bullet"/>
      <w:lvlText w:val=""/>
      <w:lvlJc w:val="left"/>
      <w:pPr>
        <w:ind w:left="4331" w:hanging="360"/>
      </w:pPr>
      <w:rPr>
        <w:rFonts w:ascii="Symbol" w:hAnsi="Symbol" w:hint="default"/>
      </w:rPr>
    </w:lvl>
    <w:lvl w:ilvl="4" w:tentative="1">
      <w:start w:val="1"/>
      <w:numFmt w:val="bullet"/>
      <w:lvlText w:val="o"/>
      <w:lvlJc w:val="left"/>
      <w:pPr>
        <w:ind w:left="5051" w:hanging="360"/>
      </w:pPr>
      <w:rPr>
        <w:rFonts w:ascii="Courier New" w:hAnsi="Courier New" w:cs="Courier New" w:hint="default"/>
      </w:rPr>
    </w:lvl>
    <w:lvl w:ilvl="5" w:tentative="1">
      <w:start w:val="1"/>
      <w:numFmt w:val="bullet"/>
      <w:lvlText w:val=""/>
      <w:lvlJc w:val="left"/>
      <w:pPr>
        <w:ind w:left="5771" w:hanging="360"/>
      </w:pPr>
      <w:rPr>
        <w:rFonts w:ascii="Wingdings" w:hAnsi="Wingdings" w:hint="default"/>
      </w:rPr>
    </w:lvl>
    <w:lvl w:ilvl="6" w:tentative="1">
      <w:start w:val="1"/>
      <w:numFmt w:val="bullet"/>
      <w:lvlText w:val=""/>
      <w:lvlJc w:val="left"/>
      <w:pPr>
        <w:ind w:left="6491" w:hanging="360"/>
      </w:pPr>
      <w:rPr>
        <w:rFonts w:ascii="Symbol" w:hAnsi="Symbol" w:hint="default"/>
      </w:rPr>
    </w:lvl>
    <w:lvl w:ilvl="7" w:tentative="1">
      <w:start w:val="1"/>
      <w:numFmt w:val="bullet"/>
      <w:lvlText w:val="o"/>
      <w:lvlJc w:val="left"/>
      <w:pPr>
        <w:ind w:left="7211" w:hanging="360"/>
      </w:pPr>
      <w:rPr>
        <w:rFonts w:ascii="Courier New" w:hAnsi="Courier New" w:cs="Courier New" w:hint="default"/>
      </w:rPr>
    </w:lvl>
    <w:lvl w:ilvl="8" w:tentative="1">
      <w:start w:val="1"/>
      <w:numFmt w:val="bullet"/>
      <w:lvlText w:val=""/>
      <w:lvlJc w:val="left"/>
      <w:pPr>
        <w:ind w:left="7931" w:hanging="360"/>
      </w:pPr>
      <w:rPr>
        <w:rFonts w:ascii="Wingdings" w:hAnsi="Wingdings" w:hint="default"/>
      </w:rPr>
    </w:lvl>
  </w:abstractNum>
  <w:abstractNum w:abstractNumId="10">
    <w:nsid w:val="37FE43FB"/>
    <w:multiLevelType w:val="multilevel"/>
    <w:tmpl w:val="37FE43FB"/>
    <w:lvl w:ilvl="0" w:tentative="1">
      <w:start w:val="1"/>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tentative="1">
      <w:start w:val="1"/>
      <w:numFmt w:val="decimal"/>
      <w:lvlText w:val="%1.%2.%3"/>
      <w:lvlJc w:val="left"/>
      <w:pPr>
        <w:ind w:left="5256" w:hanging="720"/>
      </w:pPr>
      <w:rPr>
        <w:rFonts w:hint="default"/>
      </w:rPr>
    </w:lvl>
    <w:lvl w:ilvl="3" w:tentative="1">
      <w:start w:val="1"/>
      <w:numFmt w:val="decimal"/>
      <w:lvlText w:val="%1.%2.%3.%4"/>
      <w:lvlJc w:val="left"/>
      <w:pPr>
        <w:ind w:left="7524" w:hanging="720"/>
      </w:pPr>
      <w:rPr>
        <w:rFonts w:hint="default"/>
      </w:rPr>
    </w:lvl>
    <w:lvl w:ilvl="4" w:tentative="1">
      <w:start w:val="1"/>
      <w:numFmt w:val="decimal"/>
      <w:lvlText w:val="%1.%2.%3.%4.%5"/>
      <w:lvlJc w:val="left"/>
      <w:pPr>
        <w:ind w:left="10152" w:hanging="1080"/>
      </w:pPr>
      <w:rPr>
        <w:rFonts w:hint="default"/>
      </w:rPr>
    </w:lvl>
    <w:lvl w:ilvl="5" w:tentative="1">
      <w:start w:val="1"/>
      <w:numFmt w:val="decimal"/>
      <w:lvlText w:val="%1.%2.%3.%4.%5.%6"/>
      <w:lvlJc w:val="left"/>
      <w:pPr>
        <w:ind w:left="12420" w:hanging="1080"/>
      </w:pPr>
      <w:rPr>
        <w:rFonts w:hint="default"/>
      </w:rPr>
    </w:lvl>
    <w:lvl w:ilvl="6" w:tentative="1">
      <w:start w:val="1"/>
      <w:numFmt w:val="decimal"/>
      <w:lvlText w:val="%1.%2.%3.%4.%5.%6.%7"/>
      <w:lvlJc w:val="left"/>
      <w:pPr>
        <w:ind w:left="15048" w:hanging="1440"/>
      </w:pPr>
      <w:rPr>
        <w:rFonts w:hint="default"/>
      </w:rPr>
    </w:lvl>
    <w:lvl w:ilvl="7" w:tentative="1">
      <w:start w:val="1"/>
      <w:numFmt w:val="decimal"/>
      <w:lvlText w:val="%1.%2.%3.%4.%5.%6.%7.%8"/>
      <w:lvlJc w:val="left"/>
      <w:pPr>
        <w:ind w:left="17316" w:hanging="1440"/>
      </w:pPr>
      <w:rPr>
        <w:rFonts w:hint="default"/>
      </w:rPr>
    </w:lvl>
    <w:lvl w:ilvl="8" w:tentative="1">
      <w:start w:val="1"/>
      <w:numFmt w:val="decimal"/>
      <w:lvlText w:val="%1.%2.%3.%4.%5.%6.%7.%8.%9"/>
      <w:lvlJc w:val="left"/>
      <w:pPr>
        <w:ind w:left="19584" w:hanging="1440"/>
      </w:pPr>
      <w:rPr>
        <w:rFonts w:hint="default"/>
      </w:rPr>
    </w:lvl>
  </w:abstractNum>
  <w:abstractNum w:abstractNumId="11">
    <w:nsid w:val="39CC7505"/>
    <w:multiLevelType w:val="multilevel"/>
    <w:tmpl w:val="39CC7505"/>
    <w:lvl w:ilvl="0">
      <w:start w:val="1"/>
      <w:numFmt w:val="upperLetter"/>
      <w:lvlText w:val="%1."/>
      <w:lvlJc w:val="left"/>
      <w:pPr>
        <w:ind w:left="2171" w:hanging="360"/>
      </w:pPr>
      <w:rPr>
        <w:rFonts w:hint="default"/>
      </w:rPr>
    </w:lvl>
    <w:lvl w:ilvl="1" w:tentative="1">
      <w:start w:val="1"/>
      <w:numFmt w:val="bullet"/>
      <w:lvlText w:val="o"/>
      <w:lvlJc w:val="left"/>
      <w:pPr>
        <w:ind w:left="2891" w:hanging="360"/>
      </w:pPr>
      <w:rPr>
        <w:rFonts w:ascii="Courier New" w:hAnsi="Courier New" w:cs="Courier New" w:hint="default"/>
      </w:rPr>
    </w:lvl>
    <w:lvl w:ilvl="2" w:tentative="1">
      <w:start w:val="1"/>
      <w:numFmt w:val="bullet"/>
      <w:lvlText w:val=""/>
      <w:lvlJc w:val="left"/>
      <w:pPr>
        <w:ind w:left="3611" w:hanging="360"/>
      </w:pPr>
      <w:rPr>
        <w:rFonts w:ascii="Wingdings" w:hAnsi="Wingdings" w:hint="default"/>
      </w:rPr>
    </w:lvl>
    <w:lvl w:ilvl="3" w:tentative="1">
      <w:start w:val="1"/>
      <w:numFmt w:val="bullet"/>
      <w:lvlText w:val=""/>
      <w:lvlJc w:val="left"/>
      <w:pPr>
        <w:ind w:left="4331" w:hanging="360"/>
      </w:pPr>
      <w:rPr>
        <w:rFonts w:ascii="Symbol" w:hAnsi="Symbol" w:hint="default"/>
      </w:rPr>
    </w:lvl>
    <w:lvl w:ilvl="4" w:tentative="1">
      <w:start w:val="1"/>
      <w:numFmt w:val="bullet"/>
      <w:lvlText w:val="o"/>
      <w:lvlJc w:val="left"/>
      <w:pPr>
        <w:ind w:left="5051" w:hanging="360"/>
      </w:pPr>
      <w:rPr>
        <w:rFonts w:ascii="Courier New" w:hAnsi="Courier New" w:cs="Courier New" w:hint="default"/>
      </w:rPr>
    </w:lvl>
    <w:lvl w:ilvl="5" w:tentative="1">
      <w:start w:val="1"/>
      <w:numFmt w:val="bullet"/>
      <w:lvlText w:val=""/>
      <w:lvlJc w:val="left"/>
      <w:pPr>
        <w:ind w:left="5771" w:hanging="360"/>
      </w:pPr>
      <w:rPr>
        <w:rFonts w:ascii="Wingdings" w:hAnsi="Wingdings" w:hint="default"/>
      </w:rPr>
    </w:lvl>
    <w:lvl w:ilvl="6" w:tentative="1">
      <w:start w:val="1"/>
      <w:numFmt w:val="bullet"/>
      <w:lvlText w:val=""/>
      <w:lvlJc w:val="left"/>
      <w:pPr>
        <w:ind w:left="6491" w:hanging="360"/>
      </w:pPr>
      <w:rPr>
        <w:rFonts w:ascii="Symbol" w:hAnsi="Symbol" w:hint="default"/>
      </w:rPr>
    </w:lvl>
    <w:lvl w:ilvl="7" w:tentative="1">
      <w:start w:val="1"/>
      <w:numFmt w:val="bullet"/>
      <w:lvlText w:val="o"/>
      <w:lvlJc w:val="left"/>
      <w:pPr>
        <w:ind w:left="7211" w:hanging="360"/>
      </w:pPr>
      <w:rPr>
        <w:rFonts w:ascii="Courier New" w:hAnsi="Courier New" w:cs="Courier New" w:hint="default"/>
      </w:rPr>
    </w:lvl>
    <w:lvl w:ilvl="8" w:tentative="1">
      <w:start w:val="1"/>
      <w:numFmt w:val="bullet"/>
      <w:lvlText w:val=""/>
      <w:lvlJc w:val="left"/>
      <w:pPr>
        <w:ind w:left="7931" w:hanging="360"/>
      </w:pPr>
      <w:rPr>
        <w:rFonts w:ascii="Wingdings" w:hAnsi="Wingdings" w:hint="default"/>
      </w:rPr>
    </w:lvl>
  </w:abstractNum>
  <w:abstractNum w:abstractNumId="12">
    <w:nsid w:val="40D32DE7"/>
    <w:multiLevelType w:val="multilevel"/>
    <w:tmpl w:val="40D32DE7"/>
    <w:lvl w:ilvl="0" w:tentative="1">
      <w:start w:val="2"/>
      <w:numFmt w:val="decimal"/>
      <w:lvlText w:val="%1"/>
      <w:lvlJc w:val="left"/>
      <w:pPr>
        <w:ind w:left="480" w:hanging="480"/>
      </w:pPr>
      <w:rPr>
        <w:rFonts w:hint="default"/>
      </w:rPr>
    </w:lvl>
    <w:lvl w:ilvl="1" w:tentative="1">
      <w:start w:val="3"/>
      <w:numFmt w:val="decimal"/>
      <w:lvlText w:val="%1.%2"/>
      <w:lvlJc w:val="left"/>
      <w:pPr>
        <w:ind w:left="1369" w:hanging="480"/>
      </w:pPr>
      <w:rPr>
        <w:rFonts w:hint="default"/>
      </w:rPr>
    </w:lvl>
    <w:lvl w:ilvl="2">
      <w:start w:val="4"/>
      <w:numFmt w:val="decimal"/>
      <w:lvlText w:val="%1.%2.%3"/>
      <w:lvlJc w:val="left"/>
      <w:pPr>
        <w:ind w:left="2498" w:hanging="720"/>
      </w:pPr>
      <w:rPr>
        <w:rFonts w:hint="default"/>
      </w:rPr>
    </w:lvl>
    <w:lvl w:ilvl="3" w:tentative="1">
      <w:start w:val="1"/>
      <w:numFmt w:val="decimal"/>
      <w:lvlText w:val="%1.%2.%3.%4"/>
      <w:lvlJc w:val="left"/>
      <w:pPr>
        <w:ind w:left="3387" w:hanging="720"/>
      </w:pPr>
      <w:rPr>
        <w:rFonts w:hint="default"/>
      </w:rPr>
    </w:lvl>
    <w:lvl w:ilvl="4" w:tentative="1">
      <w:start w:val="1"/>
      <w:numFmt w:val="decimal"/>
      <w:lvlText w:val="%1.%2.%3.%4.%5"/>
      <w:lvlJc w:val="left"/>
      <w:pPr>
        <w:ind w:left="4636" w:hanging="1080"/>
      </w:pPr>
      <w:rPr>
        <w:rFonts w:hint="default"/>
      </w:rPr>
    </w:lvl>
    <w:lvl w:ilvl="5" w:tentative="1">
      <w:start w:val="1"/>
      <w:numFmt w:val="decimal"/>
      <w:lvlText w:val="%1.%2.%3.%4.%5.%6"/>
      <w:lvlJc w:val="left"/>
      <w:pPr>
        <w:ind w:left="5525" w:hanging="1080"/>
      </w:pPr>
      <w:rPr>
        <w:rFonts w:hint="default"/>
      </w:rPr>
    </w:lvl>
    <w:lvl w:ilvl="6" w:tentative="1">
      <w:start w:val="1"/>
      <w:numFmt w:val="decimal"/>
      <w:lvlText w:val="%1.%2.%3.%4.%5.%6.%7"/>
      <w:lvlJc w:val="left"/>
      <w:pPr>
        <w:ind w:left="6774" w:hanging="1440"/>
      </w:pPr>
      <w:rPr>
        <w:rFonts w:hint="default"/>
      </w:rPr>
    </w:lvl>
    <w:lvl w:ilvl="7" w:tentative="1">
      <w:start w:val="1"/>
      <w:numFmt w:val="decimal"/>
      <w:lvlText w:val="%1.%2.%3.%4.%5.%6.%7.%8"/>
      <w:lvlJc w:val="left"/>
      <w:pPr>
        <w:ind w:left="7663" w:hanging="1440"/>
      </w:pPr>
      <w:rPr>
        <w:rFonts w:hint="default"/>
      </w:rPr>
    </w:lvl>
    <w:lvl w:ilvl="8" w:tentative="1">
      <w:start w:val="1"/>
      <w:numFmt w:val="decimal"/>
      <w:lvlText w:val="%1.%2.%3.%4.%5.%6.%7.%8.%9"/>
      <w:lvlJc w:val="left"/>
      <w:pPr>
        <w:ind w:left="8912" w:hanging="1800"/>
      </w:pPr>
      <w:rPr>
        <w:rFonts w:hint="default"/>
      </w:rPr>
    </w:lvl>
  </w:abstractNum>
  <w:abstractNum w:abstractNumId="13">
    <w:nsid w:val="491C7261"/>
    <w:multiLevelType w:val="hybridMultilevel"/>
    <w:tmpl w:val="C4883A34"/>
    <w:lvl w:ilvl="0" w:tplc="086695F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4">
    <w:nsid w:val="53291BD6"/>
    <w:multiLevelType w:val="multilevel"/>
    <w:tmpl w:val="53291BD6"/>
    <w:lvl w:ilvl="0">
      <w:start w:val="1"/>
      <w:numFmt w:val="decimal"/>
      <w:lvlText w:val="%1."/>
      <w:lvlJc w:val="left"/>
      <w:pPr>
        <w:ind w:left="1800" w:hanging="360"/>
      </w:pPr>
      <w:rPr>
        <w:rFonts w:hint="default"/>
      </w:rPr>
    </w:lvl>
    <w:lvl w:ilvl="1">
      <w:start w:val="5"/>
      <w:numFmt w:val="decimal"/>
      <w:isLgl/>
      <w:lvlText w:val="%1.%2"/>
      <w:lvlJc w:val="left"/>
      <w:pPr>
        <w:ind w:left="2145" w:hanging="705"/>
      </w:pPr>
      <w:rPr>
        <w:rFonts w:hint="default"/>
      </w:rPr>
    </w:lvl>
    <w:lvl w:ilvl="2" w:tentative="1">
      <w:start w:val="1"/>
      <w:numFmt w:val="decimal"/>
      <w:isLgl/>
      <w:lvlText w:val="%1.%2.%3"/>
      <w:lvlJc w:val="left"/>
      <w:pPr>
        <w:ind w:left="2160" w:hanging="720"/>
      </w:pPr>
      <w:rPr>
        <w:rFonts w:hint="default"/>
      </w:rPr>
    </w:lvl>
    <w:lvl w:ilvl="3" w:tentative="1">
      <w:start w:val="5"/>
      <w:numFmt w:val="decimal"/>
      <w:isLgl/>
      <w:lvlText w:val="%1.%2.%3.%4"/>
      <w:lvlJc w:val="left"/>
      <w:pPr>
        <w:ind w:left="2160" w:hanging="720"/>
      </w:pPr>
      <w:rPr>
        <w:rFonts w:hint="default"/>
      </w:rPr>
    </w:lvl>
    <w:lvl w:ilvl="4" w:tentative="1">
      <w:start w:val="1"/>
      <w:numFmt w:val="decimal"/>
      <w:isLgl/>
      <w:lvlText w:val="%1.%2.%3.%4.%5"/>
      <w:lvlJc w:val="left"/>
      <w:pPr>
        <w:ind w:left="2520" w:hanging="1080"/>
      </w:pPr>
      <w:rPr>
        <w:rFonts w:hint="default"/>
      </w:rPr>
    </w:lvl>
    <w:lvl w:ilvl="5" w:tentative="1">
      <w:start w:val="1"/>
      <w:numFmt w:val="decimal"/>
      <w:isLgl/>
      <w:lvlText w:val="%1.%2.%3.%4.%5.%6"/>
      <w:lvlJc w:val="left"/>
      <w:pPr>
        <w:ind w:left="2520" w:hanging="1080"/>
      </w:pPr>
      <w:rPr>
        <w:rFonts w:hint="default"/>
      </w:rPr>
    </w:lvl>
    <w:lvl w:ilvl="6" w:tentative="1">
      <w:start w:val="1"/>
      <w:numFmt w:val="decimal"/>
      <w:isLgl/>
      <w:lvlText w:val="%1.%2.%3.%4.%5.%6.%7"/>
      <w:lvlJc w:val="left"/>
      <w:pPr>
        <w:ind w:left="2880" w:hanging="1440"/>
      </w:pPr>
      <w:rPr>
        <w:rFonts w:hint="default"/>
      </w:rPr>
    </w:lvl>
    <w:lvl w:ilvl="7" w:tentative="1">
      <w:start w:val="1"/>
      <w:numFmt w:val="decimal"/>
      <w:isLgl/>
      <w:lvlText w:val="%1.%2.%3.%4.%5.%6.%7.%8"/>
      <w:lvlJc w:val="left"/>
      <w:pPr>
        <w:ind w:left="2880" w:hanging="1440"/>
      </w:pPr>
      <w:rPr>
        <w:rFonts w:hint="default"/>
      </w:rPr>
    </w:lvl>
    <w:lvl w:ilvl="8" w:tentative="1">
      <w:start w:val="1"/>
      <w:numFmt w:val="decimal"/>
      <w:isLgl/>
      <w:lvlText w:val="%1.%2.%3.%4.%5.%6.%7.%8.%9"/>
      <w:lvlJc w:val="left"/>
      <w:pPr>
        <w:ind w:left="3240" w:hanging="1800"/>
      </w:pPr>
      <w:rPr>
        <w:rFonts w:hint="default"/>
      </w:rPr>
    </w:lvl>
  </w:abstractNum>
  <w:abstractNum w:abstractNumId="15">
    <w:nsid w:val="58EE7403"/>
    <w:multiLevelType w:val="hybridMultilevel"/>
    <w:tmpl w:val="EB2A2C74"/>
    <w:lvl w:ilvl="0" w:tplc="0421000F">
      <w:start w:val="1"/>
      <w:numFmt w:val="decimal"/>
      <w:lvlText w:val="%1."/>
      <w:lvlJc w:val="left"/>
      <w:pPr>
        <w:ind w:left="2700" w:hanging="360"/>
      </w:p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16">
    <w:nsid w:val="590A1CB4"/>
    <w:multiLevelType w:val="hybridMultilevel"/>
    <w:tmpl w:val="C89EDA5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nsid w:val="5AD1F384"/>
    <w:multiLevelType w:val="singleLevel"/>
    <w:tmpl w:val="5AD1F384"/>
    <w:lvl w:ilvl="0">
      <w:start w:val="1"/>
      <w:numFmt w:val="decimal"/>
      <w:lvlText w:val="%1."/>
      <w:lvlJc w:val="left"/>
      <w:pPr>
        <w:tabs>
          <w:tab w:val="left" w:pos="425"/>
        </w:tabs>
        <w:ind w:left="425" w:hanging="425"/>
      </w:pPr>
      <w:rPr>
        <w:rFonts w:hint="default"/>
      </w:rPr>
    </w:lvl>
  </w:abstractNum>
  <w:abstractNum w:abstractNumId="18">
    <w:nsid w:val="5AD2577A"/>
    <w:multiLevelType w:val="singleLevel"/>
    <w:tmpl w:val="5AD2577A"/>
    <w:lvl w:ilvl="0">
      <w:start w:val="1"/>
      <w:numFmt w:val="decimal"/>
      <w:lvlText w:val="%1."/>
      <w:lvlJc w:val="left"/>
      <w:pPr>
        <w:tabs>
          <w:tab w:val="left" w:pos="425"/>
        </w:tabs>
        <w:ind w:left="425" w:hanging="425"/>
      </w:pPr>
      <w:rPr>
        <w:rFonts w:hint="default"/>
      </w:rPr>
    </w:lvl>
  </w:abstractNum>
  <w:abstractNum w:abstractNumId="19">
    <w:nsid w:val="5AD257AD"/>
    <w:multiLevelType w:val="singleLevel"/>
    <w:tmpl w:val="5AD257AD"/>
    <w:lvl w:ilvl="0">
      <w:start w:val="1"/>
      <w:numFmt w:val="upperLetter"/>
      <w:lvlText w:val="%1."/>
      <w:lvlJc w:val="left"/>
      <w:pPr>
        <w:tabs>
          <w:tab w:val="left" w:pos="425"/>
        </w:tabs>
        <w:ind w:left="425" w:hanging="425"/>
      </w:pPr>
      <w:rPr>
        <w:rFonts w:hint="default"/>
      </w:rPr>
    </w:lvl>
  </w:abstractNum>
  <w:abstractNum w:abstractNumId="20">
    <w:nsid w:val="5AD2582E"/>
    <w:multiLevelType w:val="singleLevel"/>
    <w:tmpl w:val="5AD2582E"/>
    <w:lvl w:ilvl="0">
      <w:start w:val="1"/>
      <w:numFmt w:val="decimal"/>
      <w:lvlText w:val="%1."/>
      <w:lvlJc w:val="left"/>
      <w:pPr>
        <w:tabs>
          <w:tab w:val="left" w:pos="425"/>
        </w:tabs>
        <w:ind w:left="425" w:hanging="425"/>
      </w:pPr>
      <w:rPr>
        <w:rFonts w:hint="default"/>
      </w:rPr>
    </w:lvl>
  </w:abstractNum>
  <w:abstractNum w:abstractNumId="21">
    <w:nsid w:val="5AD25852"/>
    <w:multiLevelType w:val="singleLevel"/>
    <w:tmpl w:val="5AD25852"/>
    <w:lvl w:ilvl="0">
      <w:start w:val="1"/>
      <w:numFmt w:val="upperLetter"/>
      <w:lvlText w:val="%1."/>
      <w:lvlJc w:val="left"/>
      <w:pPr>
        <w:tabs>
          <w:tab w:val="left" w:pos="1702"/>
        </w:tabs>
        <w:ind w:left="1702" w:hanging="425"/>
      </w:pPr>
      <w:rPr>
        <w:rFonts w:hint="default"/>
      </w:rPr>
    </w:lvl>
  </w:abstractNum>
  <w:abstractNum w:abstractNumId="22">
    <w:nsid w:val="5AD25907"/>
    <w:multiLevelType w:val="singleLevel"/>
    <w:tmpl w:val="5AD25907"/>
    <w:lvl w:ilvl="0">
      <w:start w:val="1"/>
      <w:numFmt w:val="lowerLetter"/>
      <w:lvlText w:val="%1."/>
      <w:lvlJc w:val="left"/>
      <w:pPr>
        <w:tabs>
          <w:tab w:val="left" w:pos="425"/>
        </w:tabs>
        <w:ind w:left="425" w:hanging="425"/>
      </w:pPr>
      <w:rPr>
        <w:rFonts w:hint="default"/>
      </w:rPr>
    </w:lvl>
  </w:abstractNum>
  <w:abstractNum w:abstractNumId="23">
    <w:nsid w:val="5AD25945"/>
    <w:multiLevelType w:val="singleLevel"/>
    <w:tmpl w:val="5AD25945"/>
    <w:lvl w:ilvl="0">
      <w:start w:val="1"/>
      <w:numFmt w:val="lowerLetter"/>
      <w:lvlText w:val="%1."/>
      <w:lvlJc w:val="left"/>
      <w:pPr>
        <w:tabs>
          <w:tab w:val="left" w:pos="425"/>
        </w:tabs>
        <w:ind w:left="425" w:hanging="425"/>
      </w:pPr>
      <w:rPr>
        <w:rFonts w:hint="default"/>
      </w:rPr>
    </w:lvl>
  </w:abstractNum>
  <w:abstractNum w:abstractNumId="24">
    <w:nsid w:val="5AD259E4"/>
    <w:multiLevelType w:val="singleLevel"/>
    <w:tmpl w:val="5AD259E4"/>
    <w:lvl w:ilvl="0">
      <w:start w:val="1"/>
      <w:numFmt w:val="decimal"/>
      <w:lvlText w:val="%1)"/>
      <w:lvlJc w:val="left"/>
      <w:pPr>
        <w:tabs>
          <w:tab w:val="left" w:pos="425"/>
        </w:tabs>
        <w:ind w:left="425" w:hanging="425"/>
      </w:pPr>
      <w:rPr>
        <w:rFonts w:hint="default"/>
      </w:rPr>
    </w:lvl>
  </w:abstractNum>
  <w:abstractNum w:abstractNumId="25">
    <w:nsid w:val="5B7E77E5"/>
    <w:multiLevelType w:val="singleLevel"/>
    <w:tmpl w:val="5B7E77E5"/>
    <w:lvl w:ilvl="0">
      <w:start w:val="1"/>
      <w:numFmt w:val="decimal"/>
      <w:lvlText w:val="%1."/>
      <w:lvlJc w:val="left"/>
      <w:pPr>
        <w:tabs>
          <w:tab w:val="left" w:pos="425"/>
        </w:tabs>
        <w:ind w:left="425" w:hanging="425"/>
      </w:pPr>
      <w:rPr>
        <w:rFonts w:hint="default"/>
      </w:rPr>
    </w:lvl>
  </w:abstractNum>
  <w:abstractNum w:abstractNumId="26">
    <w:nsid w:val="5B7E7CA6"/>
    <w:multiLevelType w:val="singleLevel"/>
    <w:tmpl w:val="5B7E7CA6"/>
    <w:lvl w:ilvl="0">
      <w:start w:val="1"/>
      <w:numFmt w:val="decimal"/>
      <w:lvlText w:val="%1."/>
      <w:lvlJc w:val="left"/>
      <w:pPr>
        <w:tabs>
          <w:tab w:val="left" w:pos="425"/>
        </w:tabs>
        <w:ind w:left="425" w:hanging="425"/>
      </w:pPr>
      <w:rPr>
        <w:rFonts w:hint="default"/>
      </w:rPr>
    </w:lvl>
  </w:abstractNum>
  <w:abstractNum w:abstractNumId="27">
    <w:nsid w:val="5B8D36B0"/>
    <w:multiLevelType w:val="singleLevel"/>
    <w:tmpl w:val="5B8D36B0"/>
    <w:lvl w:ilvl="0">
      <w:start w:val="1"/>
      <w:numFmt w:val="decimal"/>
      <w:suff w:val="space"/>
      <w:lvlText w:val="%1."/>
      <w:lvlJc w:val="left"/>
    </w:lvl>
  </w:abstractNum>
  <w:abstractNum w:abstractNumId="28">
    <w:nsid w:val="5B8D4077"/>
    <w:multiLevelType w:val="singleLevel"/>
    <w:tmpl w:val="5B8D4077"/>
    <w:lvl w:ilvl="0">
      <w:start w:val="1"/>
      <w:numFmt w:val="decimal"/>
      <w:suff w:val="space"/>
      <w:lvlText w:val="%1."/>
      <w:lvlJc w:val="left"/>
    </w:lvl>
  </w:abstractNum>
  <w:abstractNum w:abstractNumId="29">
    <w:nsid w:val="5B8D4C2C"/>
    <w:multiLevelType w:val="singleLevel"/>
    <w:tmpl w:val="5B8D4C2C"/>
    <w:lvl w:ilvl="0">
      <w:start w:val="1"/>
      <w:numFmt w:val="decimal"/>
      <w:suff w:val="space"/>
      <w:lvlText w:val="%1."/>
      <w:lvlJc w:val="left"/>
    </w:lvl>
  </w:abstractNum>
  <w:abstractNum w:abstractNumId="30">
    <w:nsid w:val="5B8FF772"/>
    <w:multiLevelType w:val="singleLevel"/>
    <w:tmpl w:val="5B8FF772"/>
    <w:lvl w:ilvl="0">
      <w:start w:val="1"/>
      <w:numFmt w:val="decimal"/>
      <w:suff w:val="space"/>
      <w:lvlText w:val="%1."/>
      <w:lvlJc w:val="left"/>
    </w:lvl>
  </w:abstractNum>
  <w:abstractNum w:abstractNumId="31">
    <w:nsid w:val="5B8FF7DD"/>
    <w:multiLevelType w:val="singleLevel"/>
    <w:tmpl w:val="5B8FF7DD"/>
    <w:lvl w:ilvl="0">
      <w:start w:val="1"/>
      <w:numFmt w:val="decimal"/>
      <w:suff w:val="space"/>
      <w:lvlText w:val="%1."/>
      <w:lvlJc w:val="left"/>
    </w:lvl>
  </w:abstractNum>
  <w:abstractNum w:abstractNumId="32">
    <w:nsid w:val="5B8FF89A"/>
    <w:multiLevelType w:val="singleLevel"/>
    <w:tmpl w:val="5B8FF89A"/>
    <w:lvl w:ilvl="0">
      <w:start w:val="1"/>
      <w:numFmt w:val="decimal"/>
      <w:suff w:val="space"/>
      <w:lvlText w:val="%1."/>
      <w:lvlJc w:val="left"/>
    </w:lvl>
  </w:abstractNum>
  <w:abstractNum w:abstractNumId="33">
    <w:nsid w:val="5EF768C7"/>
    <w:multiLevelType w:val="multilevel"/>
    <w:tmpl w:val="5EF768C7"/>
    <w:lvl w:ilvl="0">
      <w:start w:val="1"/>
      <w:numFmt w:val="lowerLetter"/>
      <w:lvlText w:val="%1)"/>
      <w:lvlJc w:val="left"/>
      <w:pPr>
        <w:ind w:left="3960" w:hanging="360"/>
      </w:pPr>
      <w:rPr>
        <w:rFonts w:hint="default"/>
      </w:r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34">
    <w:nsid w:val="65EF5841"/>
    <w:multiLevelType w:val="multilevel"/>
    <w:tmpl w:val="65EF5841"/>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68DF7CAC"/>
    <w:multiLevelType w:val="multilevel"/>
    <w:tmpl w:val="68DF7CAC"/>
    <w:lvl w:ilvl="0">
      <w:start w:val="1"/>
      <w:numFmt w:val="lowerLetter"/>
      <w:lvlText w:val="%1)"/>
      <w:lvlJc w:val="left"/>
      <w:pPr>
        <w:ind w:left="3690" w:hanging="360"/>
      </w:pPr>
      <w:rPr>
        <w:rFonts w:hint="default"/>
      </w:rPr>
    </w:lvl>
    <w:lvl w:ilvl="1" w:tentative="1">
      <w:start w:val="1"/>
      <w:numFmt w:val="lowerLetter"/>
      <w:lvlText w:val="%2."/>
      <w:lvlJc w:val="left"/>
      <w:pPr>
        <w:ind w:left="4410" w:hanging="360"/>
      </w:pPr>
    </w:lvl>
    <w:lvl w:ilvl="2" w:tentative="1">
      <w:start w:val="1"/>
      <w:numFmt w:val="lowerRoman"/>
      <w:lvlText w:val="%3."/>
      <w:lvlJc w:val="right"/>
      <w:pPr>
        <w:ind w:left="5130" w:hanging="180"/>
      </w:pPr>
    </w:lvl>
    <w:lvl w:ilvl="3" w:tentative="1">
      <w:start w:val="1"/>
      <w:numFmt w:val="decimal"/>
      <w:lvlText w:val="%4."/>
      <w:lvlJc w:val="left"/>
      <w:pPr>
        <w:ind w:left="5850" w:hanging="360"/>
      </w:pPr>
    </w:lvl>
    <w:lvl w:ilvl="4" w:tentative="1">
      <w:start w:val="1"/>
      <w:numFmt w:val="lowerLetter"/>
      <w:lvlText w:val="%5."/>
      <w:lvlJc w:val="left"/>
      <w:pPr>
        <w:ind w:left="6570" w:hanging="360"/>
      </w:pPr>
    </w:lvl>
    <w:lvl w:ilvl="5" w:tentative="1">
      <w:start w:val="1"/>
      <w:numFmt w:val="lowerRoman"/>
      <w:lvlText w:val="%6."/>
      <w:lvlJc w:val="right"/>
      <w:pPr>
        <w:ind w:left="7290" w:hanging="180"/>
      </w:pPr>
    </w:lvl>
    <w:lvl w:ilvl="6" w:tentative="1">
      <w:start w:val="1"/>
      <w:numFmt w:val="decimal"/>
      <w:lvlText w:val="%7."/>
      <w:lvlJc w:val="left"/>
      <w:pPr>
        <w:ind w:left="8010" w:hanging="360"/>
      </w:pPr>
    </w:lvl>
    <w:lvl w:ilvl="7" w:tentative="1">
      <w:start w:val="1"/>
      <w:numFmt w:val="lowerLetter"/>
      <w:lvlText w:val="%8."/>
      <w:lvlJc w:val="left"/>
      <w:pPr>
        <w:ind w:left="8730" w:hanging="360"/>
      </w:pPr>
    </w:lvl>
    <w:lvl w:ilvl="8" w:tentative="1">
      <w:start w:val="1"/>
      <w:numFmt w:val="lowerRoman"/>
      <w:lvlText w:val="%9."/>
      <w:lvlJc w:val="right"/>
      <w:pPr>
        <w:ind w:left="9450" w:hanging="180"/>
      </w:pPr>
    </w:lvl>
  </w:abstractNum>
  <w:abstractNum w:abstractNumId="36">
    <w:nsid w:val="6A7F59F0"/>
    <w:multiLevelType w:val="multilevel"/>
    <w:tmpl w:val="485C50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DF5254F"/>
    <w:multiLevelType w:val="multilevel"/>
    <w:tmpl w:val="6DF5254F"/>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762134B4"/>
    <w:multiLevelType w:val="multilevel"/>
    <w:tmpl w:val="762134B4"/>
    <w:lvl w:ilvl="0">
      <w:start w:val="1"/>
      <w:numFmt w:val="lowerLetter"/>
      <w:lvlText w:val="%1."/>
      <w:lvlJc w:val="left"/>
      <w:pPr>
        <w:ind w:left="3510" w:hanging="360"/>
      </w:pPr>
      <w:rPr>
        <w:rFonts w:hint="default"/>
        <w:b/>
      </w:rPr>
    </w:lvl>
    <w:lvl w:ilvl="1" w:tentative="1">
      <w:start w:val="1"/>
      <w:numFmt w:val="lowerLetter"/>
      <w:lvlText w:val="%2."/>
      <w:lvlJc w:val="left"/>
      <w:pPr>
        <w:ind w:left="4230" w:hanging="360"/>
      </w:pPr>
    </w:lvl>
    <w:lvl w:ilvl="2" w:tentative="1">
      <w:start w:val="1"/>
      <w:numFmt w:val="lowerRoman"/>
      <w:lvlText w:val="%3."/>
      <w:lvlJc w:val="right"/>
      <w:pPr>
        <w:ind w:left="4950" w:hanging="180"/>
      </w:pPr>
    </w:lvl>
    <w:lvl w:ilvl="3" w:tentative="1">
      <w:start w:val="1"/>
      <w:numFmt w:val="decimal"/>
      <w:lvlText w:val="%4."/>
      <w:lvlJc w:val="left"/>
      <w:pPr>
        <w:ind w:left="5670" w:hanging="360"/>
      </w:pPr>
    </w:lvl>
    <w:lvl w:ilvl="4" w:tentative="1">
      <w:start w:val="1"/>
      <w:numFmt w:val="lowerLetter"/>
      <w:lvlText w:val="%5."/>
      <w:lvlJc w:val="left"/>
      <w:pPr>
        <w:ind w:left="6390" w:hanging="360"/>
      </w:pPr>
    </w:lvl>
    <w:lvl w:ilvl="5" w:tentative="1">
      <w:start w:val="1"/>
      <w:numFmt w:val="lowerRoman"/>
      <w:lvlText w:val="%6."/>
      <w:lvlJc w:val="right"/>
      <w:pPr>
        <w:ind w:left="7110" w:hanging="180"/>
      </w:pPr>
    </w:lvl>
    <w:lvl w:ilvl="6" w:tentative="1">
      <w:start w:val="1"/>
      <w:numFmt w:val="decimal"/>
      <w:lvlText w:val="%7."/>
      <w:lvlJc w:val="left"/>
      <w:pPr>
        <w:ind w:left="7830" w:hanging="360"/>
      </w:pPr>
    </w:lvl>
    <w:lvl w:ilvl="7" w:tentative="1">
      <w:start w:val="1"/>
      <w:numFmt w:val="lowerLetter"/>
      <w:lvlText w:val="%8."/>
      <w:lvlJc w:val="left"/>
      <w:pPr>
        <w:ind w:left="8550" w:hanging="360"/>
      </w:pPr>
    </w:lvl>
    <w:lvl w:ilvl="8" w:tentative="1">
      <w:start w:val="1"/>
      <w:numFmt w:val="lowerRoman"/>
      <w:lvlText w:val="%9."/>
      <w:lvlJc w:val="right"/>
      <w:pPr>
        <w:ind w:left="9270" w:hanging="180"/>
      </w:pPr>
    </w:lvl>
  </w:abstractNum>
  <w:abstractNum w:abstractNumId="39">
    <w:nsid w:val="76642218"/>
    <w:multiLevelType w:val="multilevel"/>
    <w:tmpl w:val="76642218"/>
    <w:lvl w:ilvl="0">
      <w:start w:val="1"/>
      <w:numFmt w:val="decimal"/>
      <w:lvlText w:val="%1."/>
      <w:lvlJc w:val="left"/>
      <w:pPr>
        <w:ind w:left="1775" w:hanging="360"/>
      </w:pPr>
    </w:lvl>
    <w:lvl w:ilvl="1" w:tentative="1">
      <w:start w:val="1"/>
      <w:numFmt w:val="lowerLetter"/>
      <w:lvlText w:val="%2."/>
      <w:lvlJc w:val="left"/>
      <w:pPr>
        <w:ind w:left="2495" w:hanging="360"/>
      </w:pPr>
    </w:lvl>
    <w:lvl w:ilvl="2" w:tentative="1">
      <w:start w:val="1"/>
      <w:numFmt w:val="lowerRoman"/>
      <w:lvlText w:val="%3."/>
      <w:lvlJc w:val="right"/>
      <w:pPr>
        <w:ind w:left="3215" w:hanging="180"/>
      </w:pPr>
    </w:lvl>
    <w:lvl w:ilvl="3" w:tentative="1">
      <w:start w:val="1"/>
      <w:numFmt w:val="decimal"/>
      <w:lvlText w:val="%4."/>
      <w:lvlJc w:val="left"/>
      <w:pPr>
        <w:ind w:left="3935" w:hanging="360"/>
      </w:pPr>
    </w:lvl>
    <w:lvl w:ilvl="4" w:tentative="1">
      <w:start w:val="1"/>
      <w:numFmt w:val="lowerLetter"/>
      <w:lvlText w:val="%5."/>
      <w:lvlJc w:val="left"/>
      <w:pPr>
        <w:ind w:left="4655" w:hanging="360"/>
      </w:pPr>
    </w:lvl>
    <w:lvl w:ilvl="5" w:tentative="1">
      <w:start w:val="1"/>
      <w:numFmt w:val="lowerRoman"/>
      <w:lvlText w:val="%6."/>
      <w:lvlJc w:val="right"/>
      <w:pPr>
        <w:ind w:left="5375" w:hanging="180"/>
      </w:pPr>
    </w:lvl>
    <w:lvl w:ilvl="6" w:tentative="1">
      <w:start w:val="1"/>
      <w:numFmt w:val="decimal"/>
      <w:lvlText w:val="%7."/>
      <w:lvlJc w:val="left"/>
      <w:pPr>
        <w:ind w:left="6095" w:hanging="360"/>
      </w:pPr>
    </w:lvl>
    <w:lvl w:ilvl="7" w:tentative="1">
      <w:start w:val="1"/>
      <w:numFmt w:val="lowerLetter"/>
      <w:lvlText w:val="%8."/>
      <w:lvlJc w:val="left"/>
      <w:pPr>
        <w:ind w:left="6815" w:hanging="360"/>
      </w:pPr>
    </w:lvl>
    <w:lvl w:ilvl="8" w:tentative="1">
      <w:start w:val="1"/>
      <w:numFmt w:val="lowerRoman"/>
      <w:lvlText w:val="%9."/>
      <w:lvlJc w:val="right"/>
      <w:pPr>
        <w:ind w:left="7535" w:hanging="180"/>
      </w:pPr>
    </w:lvl>
  </w:abstractNum>
  <w:abstractNum w:abstractNumId="40">
    <w:nsid w:val="771002E6"/>
    <w:multiLevelType w:val="multilevel"/>
    <w:tmpl w:val="771002E6"/>
    <w:lvl w:ilvl="0">
      <w:start w:val="1"/>
      <w:numFmt w:val="upperLetter"/>
      <w:lvlText w:val="%1."/>
      <w:lvlJc w:val="left"/>
      <w:pPr>
        <w:ind w:left="2171" w:hanging="360"/>
      </w:pPr>
      <w:rPr>
        <w:rFonts w:hint="default"/>
      </w:rPr>
    </w:lvl>
    <w:lvl w:ilvl="1" w:tentative="1">
      <w:start w:val="1"/>
      <w:numFmt w:val="bullet"/>
      <w:lvlText w:val="o"/>
      <w:lvlJc w:val="left"/>
      <w:pPr>
        <w:ind w:left="2891" w:hanging="360"/>
      </w:pPr>
      <w:rPr>
        <w:rFonts w:ascii="Courier New" w:hAnsi="Courier New" w:cs="Courier New" w:hint="default"/>
      </w:rPr>
    </w:lvl>
    <w:lvl w:ilvl="2" w:tentative="1">
      <w:start w:val="1"/>
      <w:numFmt w:val="bullet"/>
      <w:lvlText w:val=""/>
      <w:lvlJc w:val="left"/>
      <w:pPr>
        <w:ind w:left="3611" w:hanging="360"/>
      </w:pPr>
      <w:rPr>
        <w:rFonts w:ascii="Wingdings" w:hAnsi="Wingdings" w:hint="default"/>
      </w:rPr>
    </w:lvl>
    <w:lvl w:ilvl="3" w:tentative="1">
      <w:start w:val="1"/>
      <w:numFmt w:val="bullet"/>
      <w:lvlText w:val=""/>
      <w:lvlJc w:val="left"/>
      <w:pPr>
        <w:ind w:left="4331" w:hanging="360"/>
      </w:pPr>
      <w:rPr>
        <w:rFonts w:ascii="Symbol" w:hAnsi="Symbol" w:hint="default"/>
      </w:rPr>
    </w:lvl>
    <w:lvl w:ilvl="4" w:tentative="1">
      <w:start w:val="1"/>
      <w:numFmt w:val="bullet"/>
      <w:lvlText w:val="o"/>
      <w:lvlJc w:val="left"/>
      <w:pPr>
        <w:ind w:left="5051" w:hanging="360"/>
      </w:pPr>
      <w:rPr>
        <w:rFonts w:ascii="Courier New" w:hAnsi="Courier New" w:cs="Courier New" w:hint="default"/>
      </w:rPr>
    </w:lvl>
    <w:lvl w:ilvl="5" w:tentative="1">
      <w:start w:val="1"/>
      <w:numFmt w:val="bullet"/>
      <w:lvlText w:val=""/>
      <w:lvlJc w:val="left"/>
      <w:pPr>
        <w:ind w:left="5771" w:hanging="360"/>
      </w:pPr>
      <w:rPr>
        <w:rFonts w:ascii="Wingdings" w:hAnsi="Wingdings" w:hint="default"/>
      </w:rPr>
    </w:lvl>
    <w:lvl w:ilvl="6" w:tentative="1">
      <w:start w:val="1"/>
      <w:numFmt w:val="bullet"/>
      <w:lvlText w:val=""/>
      <w:lvlJc w:val="left"/>
      <w:pPr>
        <w:ind w:left="6491" w:hanging="360"/>
      </w:pPr>
      <w:rPr>
        <w:rFonts w:ascii="Symbol" w:hAnsi="Symbol" w:hint="default"/>
      </w:rPr>
    </w:lvl>
    <w:lvl w:ilvl="7" w:tentative="1">
      <w:start w:val="1"/>
      <w:numFmt w:val="bullet"/>
      <w:lvlText w:val="o"/>
      <w:lvlJc w:val="left"/>
      <w:pPr>
        <w:ind w:left="7211" w:hanging="360"/>
      </w:pPr>
      <w:rPr>
        <w:rFonts w:ascii="Courier New" w:hAnsi="Courier New" w:cs="Courier New" w:hint="default"/>
      </w:rPr>
    </w:lvl>
    <w:lvl w:ilvl="8" w:tentative="1">
      <w:start w:val="1"/>
      <w:numFmt w:val="bullet"/>
      <w:lvlText w:val=""/>
      <w:lvlJc w:val="left"/>
      <w:pPr>
        <w:ind w:left="7931" w:hanging="360"/>
      </w:pPr>
      <w:rPr>
        <w:rFonts w:ascii="Wingdings" w:hAnsi="Wingdings" w:hint="default"/>
      </w:rPr>
    </w:lvl>
  </w:abstractNum>
  <w:num w:numId="1">
    <w:abstractNumId w:val="36"/>
  </w:num>
  <w:num w:numId="2">
    <w:abstractNumId w:val="1"/>
  </w:num>
  <w:num w:numId="3">
    <w:abstractNumId w:val="28"/>
  </w:num>
  <w:num w:numId="4">
    <w:abstractNumId w:val="7"/>
  </w:num>
  <w:num w:numId="5">
    <w:abstractNumId w:val="14"/>
  </w:num>
  <w:num w:numId="6">
    <w:abstractNumId w:val="39"/>
  </w:num>
  <w:num w:numId="7">
    <w:abstractNumId w:val="15"/>
  </w:num>
  <w:num w:numId="8">
    <w:abstractNumId w:val="16"/>
  </w:num>
  <w:num w:numId="9">
    <w:abstractNumId w:val="10"/>
  </w:num>
  <w:num w:numId="10">
    <w:abstractNumId w:val="6"/>
  </w:num>
  <w:num w:numId="11">
    <w:abstractNumId w:val="17"/>
  </w:num>
  <w:num w:numId="12">
    <w:abstractNumId w:val="37"/>
  </w:num>
  <w:num w:numId="13">
    <w:abstractNumId w:val="2"/>
  </w:num>
  <w:num w:numId="14">
    <w:abstractNumId w:val="8"/>
  </w:num>
  <w:num w:numId="15">
    <w:abstractNumId w:val="4"/>
  </w:num>
  <w:num w:numId="16">
    <w:abstractNumId w:val="18"/>
  </w:num>
  <w:num w:numId="17">
    <w:abstractNumId w:val="19"/>
  </w:num>
  <w:num w:numId="18">
    <w:abstractNumId w:val="11"/>
  </w:num>
  <w:num w:numId="19">
    <w:abstractNumId w:val="40"/>
  </w:num>
  <w:num w:numId="20">
    <w:abstractNumId w:val="9"/>
  </w:num>
  <w:num w:numId="21">
    <w:abstractNumId w:val="20"/>
  </w:num>
  <w:num w:numId="22">
    <w:abstractNumId w:val="21"/>
  </w:num>
  <w:num w:numId="23">
    <w:abstractNumId w:val="12"/>
  </w:num>
  <w:num w:numId="24">
    <w:abstractNumId w:val="22"/>
  </w:num>
  <w:num w:numId="25">
    <w:abstractNumId w:val="23"/>
  </w:num>
  <w:num w:numId="26">
    <w:abstractNumId w:val="24"/>
  </w:num>
  <w:num w:numId="27">
    <w:abstractNumId w:val="29"/>
  </w:num>
  <w:num w:numId="28">
    <w:abstractNumId w:val="33"/>
  </w:num>
  <w:num w:numId="29">
    <w:abstractNumId w:val="5"/>
  </w:num>
  <w:num w:numId="30">
    <w:abstractNumId w:val="38"/>
  </w:num>
  <w:num w:numId="31">
    <w:abstractNumId w:val="35"/>
  </w:num>
  <w:num w:numId="32">
    <w:abstractNumId w:val="30"/>
  </w:num>
  <w:num w:numId="33">
    <w:abstractNumId w:val="31"/>
  </w:num>
  <w:num w:numId="34">
    <w:abstractNumId w:val="32"/>
  </w:num>
  <w:num w:numId="35">
    <w:abstractNumId w:val="3"/>
  </w:num>
  <w:num w:numId="36">
    <w:abstractNumId w:val="0"/>
  </w:num>
  <w:num w:numId="37">
    <w:abstractNumId w:val="34"/>
  </w:num>
  <w:num w:numId="38">
    <w:abstractNumId w:val="27"/>
  </w:num>
  <w:num w:numId="39">
    <w:abstractNumId w:val="25"/>
  </w:num>
  <w:num w:numId="40">
    <w:abstractNumId w:val="26"/>
  </w:num>
  <w:num w:numId="41">
    <w:abstractNumId w:val="25"/>
    <w:lvlOverride w:ilvl="0">
      <w:startOverride w:val="1"/>
    </w:lvlOverride>
  </w:num>
  <w:num w:numId="42">
    <w:abstractNumId w:val="26"/>
    <w:lvlOverride w:ilvl="0">
      <w:startOverride w:val="1"/>
    </w:lvlOverride>
  </w:num>
  <w:num w:numId="4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6D68AB"/>
    <w:rsid w:val="000126E5"/>
    <w:rsid w:val="00025A34"/>
    <w:rsid w:val="001B6704"/>
    <w:rsid w:val="001D6237"/>
    <w:rsid w:val="00231183"/>
    <w:rsid w:val="002320A2"/>
    <w:rsid w:val="00261605"/>
    <w:rsid w:val="00315F0C"/>
    <w:rsid w:val="0033304E"/>
    <w:rsid w:val="003618DF"/>
    <w:rsid w:val="0039102B"/>
    <w:rsid w:val="0039502C"/>
    <w:rsid w:val="003E435C"/>
    <w:rsid w:val="003E496D"/>
    <w:rsid w:val="003F39D0"/>
    <w:rsid w:val="003F51F1"/>
    <w:rsid w:val="0043387F"/>
    <w:rsid w:val="00510698"/>
    <w:rsid w:val="00570957"/>
    <w:rsid w:val="00573886"/>
    <w:rsid w:val="005B6D91"/>
    <w:rsid w:val="00610ED6"/>
    <w:rsid w:val="0064400F"/>
    <w:rsid w:val="00672AA6"/>
    <w:rsid w:val="00683F34"/>
    <w:rsid w:val="006C032D"/>
    <w:rsid w:val="006D68AB"/>
    <w:rsid w:val="006E3001"/>
    <w:rsid w:val="007045BA"/>
    <w:rsid w:val="007139F2"/>
    <w:rsid w:val="007739E8"/>
    <w:rsid w:val="007F4010"/>
    <w:rsid w:val="00801544"/>
    <w:rsid w:val="0083182D"/>
    <w:rsid w:val="00856570"/>
    <w:rsid w:val="00975212"/>
    <w:rsid w:val="00AB1982"/>
    <w:rsid w:val="00AB1ED1"/>
    <w:rsid w:val="00AC7F87"/>
    <w:rsid w:val="00AF129C"/>
    <w:rsid w:val="00B70B3F"/>
    <w:rsid w:val="00B775C1"/>
    <w:rsid w:val="00BC0FC8"/>
    <w:rsid w:val="00BC62E6"/>
    <w:rsid w:val="00BD0773"/>
    <w:rsid w:val="00C265FB"/>
    <w:rsid w:val="00CE03CB"/>
    <w:rsid w:val="00D06084"/>
    <w:rsid w:val="00D25357"/>
    <w:rsid w:val="00D27E7F"/>
    <w:rsid w:val="00E472A3"/>
    <w:rsid w:val="00E65947"/>
    <w:rsid w:val="00E7002C"/>
    <w:rsid w:val="00EC7575"/>
    <w:rsid w:val="00F033B9"/>
    <w:rsid w:val="00F55E99"/>
    <w:rsid w:val="00FA42E0"/>
    <w:rsid w:val="00FC678C"/>
    <w:rsid w:val="00FF1F6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rules v:ext="edit">
        <o:r id="V:Rule2" type="connector" idref="#Straight Arr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8AB"/>
    <w:pPr>
      <w:spacing w:after="200" w:line="276" w:lineRule="auto"/>
    </w:pPr>
    <w:rPr>
      <w:rFonts w:ascii="Calibri" w:eastAsia="Calibri" w:hAnsi="Calibri" w:cs="Times New Roman"/>
      <w:lang w:val="en-MY"/>
    </w:rPr>
  </w:style>
  <w:style w:type="paragraph" w:styleId="Heading1">
    <w:name w:val="heading 1"/>
    <w:basedOn w:val="Normal"/>
    <w:next w:val="Normal"/>
    <w:link w:val="Heading1Char"/>
    <w:uiPriority w:val="9"/>
    <w:qFormat/>
    <w:rsid w:val="006D68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68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68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6D68AB"/>
    <w:pPr>
      <w:ind w:left="720"/>
      <w:contextualSpacing/>
    </w:pPr>
    <w:rPr>
      <w:lang w:val="en-US"/>
    </w:rPr>
  </w:style>
  <w:style w:type="character" w:customStyle="1" w:styleId="Heading2Char">
    <w:name w:val="Heading 2 Char"/>
    <w:basedOn w:val="DefaultParagraphFont"/>
    <w:link w:val="Heading2"/>
    <w:uiPriority w:val="9"/>
    <w:rsid w:val="006D68AB"/>
    <w:rPr>
      <w:rFonts w:asciiTheme="majorHAnsi" w:eastAsiaTheme="majorEastAsia" w:hAnsiTheme="majorHAnsi" w:cstheme="majorBidi"/>
      <w:b/>
      <w:bCs/>
      <w:color w:val="4F81BD" w:themeColor="accent1"/>
      <w:sz w:val="26"/>
      <w:szCs w:val="26"/>
      <w:lang w:val="en-MY"/>
    </w:rPr>
  </w:style>
  <w:style w:type="character" w:customStyle="1" w:styleId="Heading3Char">
    <w:name w:val="Heading 3 Char"/>
    <w:basedOn w:val="DefaultParagraphFont"/>
    <w:link w:val="Heading3"/>
    <w:uiPriority w:val="9"/>
    <w:rsid w:val="006D68AB"/>
    <w:rPr>
      <w:rFonts w:asciiTheme="majorHAnsi" w:eastAsiaTheme="majorEastAsia" w:hAnsiTheme="majorHAnsi" w:cstheme="majorBidi"/>
      <w:b/>
      <w:bCs/>
      <w:color w:val="4F81BD" w:themeColor="accent1"/>
      <w:lang w:val="en-MY"/>
    </w:rPr>
  </w:style>
  <w:style w:type="paragraph" w:styleId="Header">
    <w:name w:val="header"/>
    <w:basedOn w:val="Normal"/>
    <w:link w:val="HeaderChar"/>
    <w:uiPriority w:val="99"/>
    <w:unhideWhenUsed/>
    <w:rsid w:val="006D6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8AB"/>
    <w:rPr>
      <w:rFonts w:ascii="Calibri" w:eastAsia="Calibri" w:hAnsi="Calibri" w:cs="Times New Roman"/>
      <w:lang w:val="en-MY"/>
    </w:rPr>
  </w:style>
  <w:style w:type="paragraph" w:styleId="Footer">
    <w:name w:val="footer"/>
    <w:basedOn w:val="Normal"/>
    <w:link w:val="FooterChar"/>
    <w:uiPriority w:val="99"/>
    <w:unhideWhenUsed/>
    <w:rsid w:val="006D6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8AB"/>
    <w:rPr>
      <w:rFonts w:ascii="Calibri" w:eastAsia="Calibri" w:hAnsi="Calibri" w:cs="Times New Roman"/>
      <w:lang w:val="en-MY"/>
    </w:rPr>
  </w:style>
  <w:style w:type="table" w:styleId="TableGrid">
    <w:name w:val="Table Grid"/>
    <w:basedOn w:val="TableNormal"/>
    <w:uiPriority w:val="59"/>
    <w:rsid w:val="006D68AB"/>
    <w:pPr>
      <w:spacing w:line="240" w:lineRule="auto"/>
    </w:pPr>
    <w:rPr>
      <w:rFonts w:ascii="Times New Roman" w:eastAsia="Calibri" w:hAnsi="Times New Roman" w:cs="Times New Roman"/>
      <w:sz w:val="20"/>
      <w:szCs w:val="20"/>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D68AB"/>
    <w:pPr>
      <w:ind w:left="720"/>
      <w:contextualSpacing/>
    </w:pPr>
  </w:style>
  <w:style w:type="character" w:customStyle="1" w:styleId="Heading1Char">
    <w:name w:val="Heading 1 Char"/>
    <w:basedOn w:val="DefaultParagraphFont"/>
    <w:link w:val="Heading1"/>
    <w:uiPriority w:val="9"/>
    <w:rsid w:val="006D68AB"/>
    <w:rPr>
      <w:rFonts w:asciiTheme="majorHAnsi" w:eastAsiaTheme="majorEastAsia" w:hAnsiTheme="majorHAnsi" w:cstheme="majorBidi"/>
      <w:b/>
      <w:bCs/>
      <w:color w:val="365F91" w:themeColor="accent1" w:themeShade="BF"/>
      <w:sz w:val="28"/>
      <w:szCs w:val="28"/>
      <w:lang w:val="en-MY"/>
    </w:rPr>
  </w:style>
  <w:style w:type="paragraph" w:styleId="BalloonText">
    <w:name w:val="Balloon Text"/>
    <w:basedOn w:val="Normal"/>
    <w:link w:val="BalloonTextChar"/>
    <w:uiPriority w:val="99"/>
    <w:unhideWhenUsed/>
    <w:rsid w:val="006D6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D68AB"/>
    <w:rPr>
      <w:rFonts w:ascii="Tahoma" w:eastAsia="Calibri" w:hAnsi="Tahoma" w:cs="Tahoma"/>
      <w:sz w:val="16"/>
      <w:szCs w:val="16"/>
      <w:lang w:val="en-MY"/>
    </w:rPr>
  </w:style>
  <w:style w:type="paragraph" w:customStyle="1" w:styleId="NoSpacing1">
    <w:name w:val="No Spacing1"/>
    <w:uiPriority w:val="1"/>
    <w:qFormat/>
    <w:rsid w:val="006D68AB"/>
    <w:pPr>
      <w:spacing w:line="240" w:lineRule="auto"/>
    </w:pPr>
    <w:rPr>
      <w:rFonts w:ascii="Calibri" w:eastAsia="Calibri" w:hAnsi="Calibri" w:cs="Times New Roman"/>
      <w:lang w:val="en-US"/>
    </w:rPr>
  </w:style>
  <w:style w:type="paragraph" w:styleId="TOCHeading">
    <w:name w:val="TOC Heading"/>
    <w:basedOn w:val="Heading1"/>
    <w:next w:val="Normal"/>
    <w:uiPriority w:val="39"/>
    <w:unhideWhenUsed/>
    <w:qFormat/>
    <w:rsid w:val="006D68AB"/>
    <w:pPr>
      <w:outlineLvl w:val="9"/>
    </w:pPr>
    <w:rPr>
      <w:lang w:val="en-US"/>
    </w:rPr>
  </w:style>
  <w:style w:type="paragraph" w:styleId="TOC1">
    <w:name w:val="toc 1"/>
    <w:basedOn w:val="Normal"/>
    <w:next w:val="Normal"/>
    <w:autoRedefine/>
    <w:uiPriority w:val="39"/>
    <w:unhideWhenUsed/>
    <w:rsid w:val="006D68AB"/>
    <w:pPr>
      <w:spacing w:after="100"/>
    </w:pPr>
  </w:style>
  <w:style w:type="paragraph" w:styleId="TOC2">
    <w:name w:val="toc 2"/>
    <w:basedOn w:val="Normal"/>
    <w:next w:val="Normal"/>
    <w:autoRedefine/>
    <w:uiPriority w:val="39"/>
    <w:unhideWhenUsed/>
    <w:rsid w:val="006D68AB"/>
    <w:pPr>
      <w:spacing w:after="100"/>
      <w:ind w:left="220"/>
    </w:pPr>
  </w:style>
  <w:style w:type="paragraph" w:styleId="TOC3">
    <w:name w:val="toc 3"/>
    <w:basedOn w:val="Normal"/>
    <w:next w:val="Normal"/>
    <w:autoRedefine/>
    <w:uiPriority w:val="39"/>
    <w:unhideWhenUsed/>
    <w:rsid w:val="006D68AB"/>
    <w:pPr>
      <w:spacing w:after="100"/>
      <w:ind w:left="440"/>
    </w:pPr>
  </w:style>
  <w:style w:type="character" w:styleId="Hyperlink">
    <w:name w:val="Hyperlink"/>
    <w:basedOn w:val="DefaultParagraphFont"/>
    <w:uiPriority w:val="99"/>
    <w:unhideWhenUsed/>
    <w:rsid w:val="006D68A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yoganuri2018@gmail.com" TargetMode="External"/><Relationship Id="rId13" Type="http://schemas.openxmlformats.org/officeDocument/2006/relationships/image" Target="media/image2.wmf"/><Relationship Id="rId18" Type="http://schemas.openxmlformats.org/officeDocument/2006/relationships/image" Target="media/image5.wmf"/><Relationship Id="rId26"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oleObject" Target="embeddings/oleObject6.bin"/><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8.wmf"/><Relationship Id="rId28" Type="http://schemas.openxmlformats.org/officeDocument/2006/relationships/oleObject" Target="embeddings/oleObject8.bin"/><Relationship Id="rId10" Type="http://schemas.openxmlformats.org/officeDocument/2006/relationships/footer" Target="footer1.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C03A3-1B0D-4DEB-B1B0-12A2FC225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2549</TotalTime>
  <Pages>8</Pages>
  <Words>3141</Words>
  <Characters>17904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16</cp:revision>
  <dcterms:created xsi:type="dcterms:W3CDTF">2019-10-02T08:53:00Z</dcterms:created>
  <dcterms:modified xsi:type="dcterms:W3CDTF">2021-11-24T17:19:00Z</dcterms:modified>
</cp:coreProperties>
</file>